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32891" w14:textId="77777777" w:rsidR="00F11562" w:rsidRPr="00775F21" w:rsidRDefault="00F11562" w:rsidP="00F11562">
      <w:pPr>
        <w:spacing w:after="0"/>
        <w:jc w:val="center"/>
        <w:rPr>
          <w:rFonts w:ascii="Times New Roman" w:hAnsi="Times New Roman"/>
          <w:b/>
          <w:lang w:val="en-US"/>
        </w:rPr>
      </w:pPr>
      <w:r>
        <w:rPr>
          <w:rFonts w:ascii="Times New Roman" w:hAnsi="Times New Roman"/>
          <w:b/>
          <w:lang w:val="en-US"/>
        </w:rPr>
        <w:t>DATA PROTECTION</w:t>
      </w:r>
      <w:r w:rsidRPr="00775F21">
        <w:rPr>
          <w:rFonts w:ascii="Times New Roman" w:hAnsi="Times New Roman"/>
          <w:b/>
          <w:lang w:val="en-US"/>
        </w:rPr>
        <w:t xml:space="preserve"> </w:t>
      </w:r>
      <w:commentRangeStart w:id="0"/>
      <w:r w:rsidRPr="00775F21">
        <w:rPr>
          <w:rFonts w:ascii="Times New Roman" w:hAnsi="Times New Roman"/>
          <w:b/>
          <w:lang w:val="en-US"/>
        </w:rPr>
        <w:t>ADDENDUM</w:t>
      </w:r>
      <w:commentRangeEnd w:id="0"/>
      <w:r w:rsidR="009E08F3">
        <w:rPr>
          <w:rStyle w:val="CommentReference"/>
        </w:rPr>
        <w:commentReference w:id="0"/>
      </w:r>
    </w:p>
    <w:p w14:paraId="0AC81374" w14:textId="77777777" w:rsidR="00F11562" w:rsidRPr="00775F21" w:rsidRDefault="00F11562" w:rsidP="00F11562">
      <w:pPr>
        <w:spacing w:after="0"/>
        <w:jc w:val="both"/>
        <w:rPr>
          <w:rFonts w:ascii="Times New Roman" w:hAnsi="Times New Roman"/>
          <w:lang w:val="en-US"/>
        </w:rPr>
      </w:pPr>
    </w:p>
    <w:p w14:paraId="389EF546" w14:textId="4FDA526B" w:rsidR="00F11562" w:rsidRPr="0006367C" w:rsidRDefault="00F11562" w:rsidP="00F11562">
      <w:pPr>
        <w:spacing w:after="0"/>
        <w:jc w:val="both"/>
        <w:rPr>
          <w:rFonts w:ascii="Times New Roman" w:hAnsi="Times New Roman" w:cs="Times New Roman"/>
          <w:lang w:val="en-US"/>
        </w:rPr>
      </w:pPr>
      <w:r w:rsidRPr="0006367C">
        <w:rPr>
          <w:rFonts w:ascii="Times New Roman" w:hAnsi="Times New Roman" w:cs="Times New Roman"/>
          <w:lang w:val="en-US"/>
        </w:rPr>
        <w:t xml:space="preserve">This Data Protection Addendum (this </w:t>
      </w:r>
      <w:r w:rsidRPr="0006367C">
        <w:rPr>
          <w:rFonts w:ascii="Times New Roman" w:hAnsi="Times New Roman" w:cs="Times New Roman"/>
          <w:b/>
          <w:lang w:val="en-US"/>
        </w:rPr>
        <w:t>“Addendum”</w:t>
      </w:r>
      <w:r w:rsidRPr="0006367C">
        <w:rPr>
          <w:rFonts w:ascii="Times New Roman" w:hAnsi="Times New Roman" w:cs="Times New Roman"/>
          <w:lang w:val="en-US"/>
        </w:rPr>
        <w:t xml:space="preserve">) is entered into on </w:t>
      </w:r>
      <w:r w:rsidRPr="0006367C">
        <w:rPr>
          <w:rFonts w:ascii="Times New Roman" w:hAnsi="Times New Roman" w:cs="Times New Roman"/>
          <w:highlight w:val="yellow"/>
          <w:lang w:val="en-US"/>
        </w:rPr>
        <w:t>____________________, ________</w:t>
      </w:r>
      <w:r w:rsidRPr="0006367C">
        <w:rPr>
          <w:rFonts w:ascii="Times New Roman" w:hAnsi="Times New Roman" w:cs="Times New Roman"/>
          <w:lang w:val="en-US"/>
        </w:rPr>
        <w:t xml:space="preserve"> (“</w:t>
      </w:r>
      <w:r w:rsidRPr="0006367C">
        <w:rPr>
          <w:rFonts w:ascii="Times New Roman" w:hAnsi="Times New Roman" w:cs="Times New Roman"/>
          <w:b/>
          <w:lang w:val="en-US"/>
        </w:rPr>
        <w:t>Effective Date</w:t>
      </w:r>
      <w:r w:rsidRPr="0006367C">
        <w:rPr>
          <w:rFonts w:ascii="Times New Roman" w:hAnsi="Times New Roman" w:cs="Times New Roman"/>
          <w:lang w:val="en-US"/>
        </w:rPr>
        <w:t xml:space="preserve">”) by </w:t>
      </w:r>
      <w:commentRangeStart w:id="1"/>
      <w:r w:rsidRPr="0006367C">
        <w:rPr>
          <w:rFonts w:ascii="Times New Roman" w:hAnsi="Times New Roman" w:cs="Times New Roman"/>
          <w:lang w:val="en-US"/>
        </w:rPr>
        <w:t>Arthur J. Gallagher &amp; Co.</w:t>
      </w:r>
      <w:commentRangeEnd w:id="1"/>
      <w:r w:rsidR="009E08F3">
        <w:rPr>
          <w:rStyle w:val="CommentReference"/>
        </w:rPr>
        <w:commentReference w:id="1"/>
      </w:r>
      <w:r w:rsidRPr="0006367C">
        <w:rPr>
          <w:rFonts w:ascii="Times New Roman" w:hAnsi="Times New Roman" w:cs="Times New Roman"/>
          <w:lang w:val="en-US"/>
        </w:rPr>
        <w:t xml:space="preserve"> (“</w:t>
      </w:r>
      <w:r w:rsidRPr="0006367C">
        <w:rPr>
          <w:rFonts w:ascii="Times New Roman" w:hAnsi="Times New Roman" w:cs="Times New Roman"/>
          <w:b/>
          <w:lang w:val="en-US"/>
        </w:rPr>
        <w:t>Gallagher</w:t>
      </w:r>
      <w:r w:rsidRPr="0006367C">
        <w:rPr>
          <w:rFonts w:ascii="Times New Roman" w:hAnsi="Times New Roman" w:cs="Times New Roman"/>
          <w:lang w:val="en-US"/>
        </w:rPr>
        <w:t xml:space="preserve">”) and </w:t>
      </w:r>
      <w:r w:rsidRPr="0006367C">
        <w:rPr>
          <w:rFonts w:ascii="Times New Roman" w:hAnsi="Times New Roman" w:cs="Times New Roman"/>
          <w:highlight w:val="yellow"/>
          <w:lang w:val="en-US"/>
        </w:rPr>
        <w:t>_______________________</w:t>
      </w:r>
      <w:r w:rsidRPr="0006367C">
        <w:rPr>
          <w:rFonts w:ascii="Times New Roman" w:hAnsi="Times New Roman" w:cs="Times New Roman"/>
          <w:lang w:val="en-US"/>
        </w:rPr>
        <w:t xml:space="preserve"> (“</w:t>
      </w:r>
      <w:r w:rsidRPr="0006367C">
        <w:rPr>
          <w:rFonts w:ascii="Times New Roman" w:hAnsi="Times New Roman" w:cs="Times New Roman"/>
          <w:b/>
          <w:lang w:val="en-US"/>
        </w:rPr>
        <w:t>Company</w:t>
      </w:r>
      <w:r w:rsidRPr="0006367C">
        <w:rPr>
          <w:rFonts w:ascii="Times New Roman" w:hAnsi="Times New Roman" w:cs="Times New Roman"/>
          <w:lang w:val="en-US"/>
        </w:rPr>
        <w:t>”)</w:t>
      </w:r>
      <w:r w:rsidRPr="0006367C">
        <w:rPr>
          <w:rFonts w:ascii="Times New Roman" w:hAnsi="Times New Roman" w:cs="Times New Roman"/>
          <w:b/>
          <w:lang w:val="en-US"/>
        </w:rPr>
        <w:t xml:space="preserve"> </w:t>
      </w:r>
      <w:r w:rsidRPr="0006367C">
        <w:rPr>
          <w:rFonts w:ascii="Times New Roman" w:hAnsi="Times New Roman" w:cs="Times New Roman"/>
          <w:lang w:val="en-US"/>
        </w:rPr>
        <w:t>(</w:t>
      </w:r>
      <w:r w:rsidR="00E93536" w:rsidRPr="0006367C">
        <w:rPr>
          <w:rFonts w:ascii="Times New Roman" w:hAnsi="Times New Roman" w:cs="Times New Roman"/>
          <w:lang w:val="en-US"/>
        </w:rPr>
        <w:t>together</w:t>
      </w:r>
      <w:r w:rsidRPr="0006367C">
        <w:rPr>
          <w:rFonts w:ascii="Times New Roman" w:hAnsi="Times New Roman" w:cs="Times New Roman"/>
          <w:lang w:val="en-US"/>
        </w:rPr>
        <w:t>, the “</w:t>
      </w:r>
      <w:r w:rsidRPr="0006367C">
        <w:rPr>
          <w:rFonts w:ascii="Times New Roman" w:hAnsi="Times New Roman" w:cs="Times New Roman"/>
          <w:b/>
          <w:lang w:val="en-US"/>
        </w:rPr>
        <w:t>Parties</w:t>
      </w:r>
      <w:r w:rsidRPr="0006367C">
        <w:rPr>
          <w:rFonts w:ascii="Times New Roman" w:hAnsi="Times New Roman" w:cs="Times New Roman"/>
          <w:lang w:val="en-US"/>
        </w:rPr>
        <w:t xml:space="preserve">”).   </w:t>
      </w:r>
    </w:p>
    <w:p w14:paraId="453457BF" w14:textId="77777777" w:rsidR="00F11562" w:rsidRPr="0006367C" w:rsidRDefault="00F11562" w:rsidP="00F11562">
      <w:pPr>
        <w:spacing w:after="0"/>
        <w:jc w:val="both"/>
        <w:rPr>
          <w:rFonts w:ascii="Times New Roman" w:hAnsi="Times New Roman" w:cs="Times New Roman"/>
          <w:lang w:val="en-US"/>
        </w:rPr>
      </w:pPr>
    </w:p>
    <w:p w14:paraId="041701A6" w14:textId="77777777" w:rsidR="00F11562" w:rsidRPr="0006367C" w:rsidRDefault="00F11562" w:rsidP="00F11562">
      <w:pPr>
        <w:spacing w:after="0"/>
        <w:jc w:val="both"/>
        <w:rPr>
          <w:rFonts w:ascii="Times New Roman" w:hAnsi="Times New Roman" w:cs="Times New Roman"/>
          <w:lang w:val="en-US"/>
        </w:rPr>
      </w:pPr>
      <w:r w:rsidRPr="0006367C">
        <w:rPr>
          <w:rFonts w:ascii="Times New Roman" w:hAnsi="Times New Roman" w:cs="Times New Roman"/>
          <w:lang w:val="en-US"/>
        </w:rPr>
        <w:t>WHEREAS, the Parties have entered into</w:t>
      </w:r>
      <w:r w:rsidR="006A3F86" w:rsidRPr="0006367C">
        <w:rPr>
          <w:rFonts w:ascii="Times New Roman" w:hAnsi="Times New Roman" w:cs="Times New Roman"/>
          <w:lang w:val="en-US"/>
        </w:rPr>
        <w:t>,</w:t>
      </w:r>
      <w:r w:rsidRPr="0006367C">
        <w:rPr>
          <w:rFonts w:ascii="Times New Roman" w:hAnsi="Times New Roman" w:cs="Times New Roman"/>
          <w:lang w:val="en-US"/>
        </w:rPr>
        <w:t xml:space="preserve"> </w:t>
      </w:r>
      <w:r w:rsidR="00CA750C" w:rsidRPr="0006367C">
        <w:rPr>
          <w:rFonts w:ascii="Times New Roman" w:hAnsi="Times New Roman" w:cs="Times New Roman"/>
          <w:lang w:val="en-US"/>
        </w:rPr>
        <w:t xml:space="preserve">and may enter </w:t>
      </w:r>
      <w:r w:rsidR="006A3F86" w:rsidRPr="0006367C">
        <w:rPr>
          <w:rFonts w:ascii="Times New Roman" w:hAnsi="Times New Roman" w:cs="Times New Roman"/>
          <w:lang w:val="en-US"/>
        </w:rPr>
        <w:t xml:space="preserve">into </w:t>
      </w:r>
      <w:r w:rsidR="00CA750C" w:rsidRPr="0006367C">
        <w:rPr>
          <w:rFonts w:ascii="Times New Roman" w:hAnsi="Times New Roman" w:cs="Times New Roman"/>
          <w:lang w:val="en-US"/>
        </w:rPr>
        <w:t>in the future</w:t>
      </w:r>
      <w:r w:rsidR="006A3F86" w:rsidRPr="0006367C">
        <w:rPr>
          <w:rFonts w:ascii="Times New Roman" w:hAnsi="Times New Roman" w:cs="Times New Roman"/>
          <w:lang w:val="en-US"/>
        </w:rPr>
        <w:t>,</w:t>
      </w:r>
      <w:r w:rsidR="00CA750C" w:rsidRPr="0006367C">
        <w:rPr>
          <w:rFonts w:ascii="Times New Roman" w:hAnsi="Times New Roman" w:cs="Times New Roman"/>
          <w:lang w:val="en-US"/>
        </w:rPr>
        <w:t xml:space="preserve"> </w:t>
      </w:r>
      <w:r w:rsidRPr="0006367C">
        <w:rPr>
          <w:rFonts w:ascii="Times New Roman" w:hAnsi="Times New Roman" w:cs="Times New Roman"/>
          <w:lang w:val="en-US"/>
        </w:rPr>
        <w:t xml:space="preserve">one or more agreements (collectively, </w:t>
      </w:r>
      <w:r w:rsidR="00522B03" w:rsidRPr="0006367C">
        <w:rPr>
          <w:rFonts w:ascii="Times New Roman" w:hAnsi="Times New Roman" w:cs="Times New Roman"/>
          <w:b/>
          <w:lang w:val="en-US"/>
        </w:rPr>
        <w:t>“Agreement</w:t>
      </w:r>
      <w:r w:rsidRPr="0006367C">
        <w:rPr>
          <w:rFonts w:ascii="Times New Roman" w:hAnsi="Times New Roman" w:cs="Times New Roman"/>
          <w:b/>
          <w:lang w:val="en-US"/>
        </w:rPr>
        <w:t>”</w:t>
      </w:r>
      <w:r w:rsidR="00C2035E" w:rsidRPr="0006367C">
        <w:rPr>
          <w:rFonts w:ascii="Times New Roman" w:hAnsi="Times New Roman" w:cs="Times New Roman"/>
          <w:lang w:val="en-US"/>
        </w:rPr>
        <w:t xml:space="preserve">) </w:t>
      </w:r>
      <w:r w:rsidR="00C2035E" w:rsidRPr="0006367C">
        <w:rPr>
          <w:rFonts w:ascii="Times New Roman" w:hAnsi="Times New Roman" w:cs="Times New Roman"/>
          <w:highlight w:val="yellow"/>
          <w:lang w:val="en-US"/>
        </w:rPr>
        <w:t xml:space="preserve">for (re)insurance brokering and </w:t>
      </w:r>
      <w:commentRangeStart w:id="2"/>
      <w:r w:rsidR="00C2035E" w:rsidRPr="0006367C">
        <w:rPr>
          <w:rFonts w:ascii="Times New Roman" w:hAnsi="Times New Roman" w:cs="Times New Roman"/>
          <w:highlight w:val="yellow"/>
          <w:lang w:val="en-US"/>
        </w:rPr>
        <w:t>placement</w:t>
      </w:r>
      <w:commentRangeEnd w:id="2"/>
      <w:r w:rsidR="00C2035E" w:rsidRPr="0006367C">
        <w:rPr>
          <w:rStyle w:val="CommentReference"/>
          <w:rFonts w:ascii="Times New Roman" w:hAnsi="Times New Roman" w:cs="Times New Roman"/>
          <w:sz w:val="22"/>
          <w:szCs w:val="22"/>
        </w:rPr>
        <w:commentReference w:id="2"/>
      </w:r>
      <w:r w:rsidRPr="0006367C">
        <w:rPr>
          <w:rFonts w:ascii="Times New Roman" w:hAnsi="Times New Roman" w:cs="Times New Roman"/>
          <w:highlight w:val="yellow"/>
          <w:lang w:val="en-US"/>
        </w:rPr>
        <w:t>;</w:t>
      </w:r>
    </w:p>
    <w:p w14:paraId="01A6E6D2" w14:textId="77777777" w:rsidR="00F11562" w:rsidRPr="0006367C" w:rsidRDefault="00F11562" w:rsidP="00F11562">
      <w:pPr>
        <w:spacing w:after="0"/>
        <w:jc w:val="both"/>
        <w:rPr>
          <w:rFonts w:ascii="Times New Roman" w:hAnsi="Times New Roman" w:cs="Times New Roman"/>
          <w:lang w:val="en-US"/>
        </w:rPr>
      </w:pPr>
    </w:p>
    <w:p w14:paraId="7AF1AB86" w14:textId="5EC4A66D" w:rsidR="00CA750C" w:rsidRPr="0006367C" w:rsidRDefault="00F11562" w:rsidP="00F11562">
      <w:pPr>
        <w:spacing w:after="0"/>
        <w:jc w:val="both"/>
        <w:rPr>
          <w:rFonts w:ascii="Times New Roman" w:hAnsi="Times New Roman" w:cs="Times New Roman"/>
          <w:lang w:val="en-US"/>
        </w:rPr>
      </w:pPr>
      <w:r w:rsidRPr="0006367C">
        <w:rPr>
          <w:rFonts w:ascii="Times New Roman" w:hAnsi="Times New Roman" w:cs="Times New Roman"/>
          <w:lang w:val="en-US"/>
        </w:rPr>
        <w:t xml:space="preserve">WHEREAS, the Parties agree that in connection with the Agreement, the </w:t>
      </w:r>
      <w:r w:rsidR="00223112">
        <w:rPr>
          <w:rFonts w:ascii="Times New Roman" w:hAnsi="Times New Roman" w:cs="Times New Roman"/>
          <w:lang w:val="en-US"/>
        </w:rPr>
        <w:t>P</w:t>
      </w:r>
      <w:r w:rsidRPr="0006367C">
        <w:rPr>
          <w:rFonts w:ascii="Times New Roman" w:hAnsi="Times New Roman" w:cs="Times New Roman"/>
          <w:lang w:val="en-US"/>
        </w:rPr>
        <w:t xml:space="preserve">arties may Process </w:t>
      </w:r>
      <w:r w:rsidR="00365EB6" w:rsidRPr="0006367C">
        <w:rPr>
          <w:rFonts w:ascii="Times New Roman" w:hAnsi="Times New Roman" w:cs="Times New Roman"/>
          <w:lang w:val="en-US"/>
        </w:rPr>
        <w:t xml:space="preserve">Personal </w:t>
      </w:r>
      <w:r w:rsidRPr="0006367C">
        <w:rPr>
          <w:rFonts w:ascii="Times New Roman" w:hAnsi="Times New Roman" w:cs="Times New Roman"/>
          <w:lang w:val="en-US"/>
        </w:rPr>
        <w:t>Data and such Processing may be subject to certain restrictions mandated by Data Privacy Laws;</w:t>
      </w:r>
    </w:p>
    <w:p w14:paraId="244E3E73" w14:textId="77777777" w:rsidR="00CA750C" w:rsidRPr="0006367C" w:rsidRDefault="00CA750C" w:rsidP="00F11562">
      <w:pPr>
        <w:spacing w:after="0"/>
        <w:jc w:val="both"/>
        <w:rPr>
          <w:rFonts w:ascii="Times New Roman" w:hAnsi="Times New Roman" w:cs="Times New Roman"/>
          <w:lang w:val="en-US"/>
        </w:rPr>
      </w:pPr>
    </w:p>
    <w:p w14:paraId="68BE9013" w14:textId="77777777" w:rsidR="00F11562" w:rsidRPr="0006367C" w:rsidRDefault="00CA750C" w:rsidP="00F11562">
      <w:pPr>
        <w:spacing w:after="0"/>
        <w:jc w:val="both"/>
        <w:rPr>
          <w:rFonts w:ascii="Times New Roman" w:hAnsi="Times New Roman" w:cs="Times New Roman"/>
          <w:lang w:val="en-US"/>
        </w:rPr>
      </w:pPr>
      <w:r w:rsidRPr="0006367C">
        <w:rPr>
          <w:rFonts w:ascii="Times New Roman" w:hAnsi="Times New Roman" w:cs="Times New Roman"/>
          <w:lang w:val="en-US"/>
        </w:rPr>
        <w:t>WHEREAS, the Parties agree that this Addendum shall apply to each Agreement entered into by the Parties;</w:t>
      </w:r>
      <w:r w:rsidR="00F11562" w:rsidRPr="0006367C">
        <w:rPr>
          <w:rFonts w:ascii="Times New Roman" w:hAnsi="Times New Roman" w:cs="Times New Roman"/>
          <w:lang w:val="en-US"/>
        </w:rPr>
        <w:t xml:space="preserve"> and</w:t>
      </w:r>
    </w:p>
    <w:p w14:paraId="71AA21FC" w14:textId="77777777" w:rsidR="00F11562" w:rsidRPr="0006367C" w:rsidRDefault="00F11562" w:rsidP="00F11562">
      <w:pPr>
        <w:spacing w:after="0"/>
        <w:jc w:val="both"/>
        <w:rPr>
          <w:rFonts w:ascii="Times New Roman" w:hAnsi="Times New Roman" w:cs="Times New Roman"/>
          <w:lang w:val="en-US"/>
        </w:rPr>
      </w:pPr>
    </w:p>
    <w:p w14:paraId="26E6AEC5" w14:textId="77777777" w:rsidR="00F11562" w:rsidRPr="0006367C" w:rsidRDefault="00F11562" w:rsidP="00F11562">
      <w:pPr>
        <w:spacing w:after="0"/>
        <w:jc w:val="both"/>
        <w:rPr>
          <w:rFonts w:ascii="Times New Roman" w:hAnsi="Times New Roman" w:cs="Times New Roman"/>
          <w:lang w:val="en-US"/>
        </w:rPr>
      </w:pPr>
      <w:r w:rsidRPr="0006367C">
        <w:rPr>
          <w:rFonts w:ascii="Times New Roman" w:hAnsi="Times New Roman" w:cs="Times New Roman"/>
          <w:lang w:val="en-US"/>
        </w:rPr>
        <w:t>WHEREAS, to the extent that any of the terms in this Addendum contradict or conflict with any of the terms of the Agreement(s), the Parties agree that the terms of this Addendum shall take precedence</w:t>
      </w:r>
      <w:r w:rsidR="00590EB1" w:rsidRPr="0006367C">
        <w:rPr>
          <w:rFonts w:ascii="Times New Roman" w:hAnsi="Times New Roman" w:cs="Times New Roman"/>
          <w:lang w:val="en-US"/>
        </w:rPr>
        <w:t xml:space="preserve"> and supersede the Agreement</w:t>
      </w:r>
      <w:r w:rsidRPr="0006367C">
        <w:rPr>
          <w:rFonts w:ascii="Times New Roman" w:hAnsi="Times New Roman" w:cs="Times New Roman"/>
          <w:lang w:val="en-US"/>
        </w:rPr>
        <w:t>.</w:t>
      </w:r>
    </w:p>
    <w:p w14:paraId="7ACB7688" w14:textId="77777777" w:rsidR="00F11562" w:rsidRPr="0006367C" w:rsidRDefault="00F11562" w:rsidP="00F11562">
      <w:pPr>
        <w:spacing w:after="0"/>
        <w:jc w:val="both"/>
        <w:rPr>
          <w:rFonts w:ascii="Times New Roman" w:hAnsi="Times New Roman" w:cs="Times New Roman"/>
          <w:lang w:val="en-US"/>
        </w:rPr>
      </w:pPr>
    </w:p>
    <w:p w14:paraId="6A8F3DBC" w14:textId="77777777" w:rsidR="00F11562" w:rsidRPr="0006367C" w:rsidRDefault="00F11562" w:rsidP="00F11562">
      <w:pPr>
        <w:spacing w:after="0"/>
        <w:jc w:val="both"/>
        <w:rPr>
          <w:rFonts w:ascii="Times New Roman" w:hAnsi="Times New Roman" w:cs="Times New Roman"/>
          <w:lang w:val="en-US"/>
        </w:rPr>
      </w:pPr>
      <w:r w:rsidRPr="0006367C">
        <w:rPr>
          <w:rFonts w:ascii="Times New Roman" w:hAnsi="Times New Roman" w:cs="Times New Roman"/>
          <w:lang w:val="en-US"/>
        </w:rPr>
        <w:t>IN CONSIDERATION OF the mutual covenants and agreements set forth below, the Parties agree as follows:</w:t>
      </w:r>
    </w:p>
    <w:p w14:paraId="144038BB" w14:textId="77777777" w:rsidR="00F11562" w:rsidRPr="0006367C" w:rsidRDefault="00F11562" w:rsidP="00F11562">
      <w:pPr>
        <w:spacing w:after="0"/>
        <w:jc w:val="both"/>
        <w:rPr>
          <w:rFonts w:ascii="Times New Roman" w:hAnsi="Times New Roman" w:cs="Times New Roman"/>
          <w:lang w:val="en-US"/>
        </w:rPr>
      </w:pPr>
    </w:p>
    <w:p w14:paraId="7ECD12D4" w14:textId="77777777" w:rsidR="00F11562" w:rsidRPr="0006367C" w:rsidRDefault="00F11562" w:rsidP="00F11562">
      <w:pPr>
        <w:pStyle w:val="Heading1"/>
        <w:rPr>
          <w:rFonts w:ascii="Times New Roman" w:hAnsi="Times New Roman"/>
          <w:sz w:val="22"/>
          <w:szCs w:val="22"/>
        </w:rPr>
      </w:pPr>
      <w:bookmarkStart w:id="3" w:name="_Ref109816128"/>
      <w:r w:rsidRPr="0006367C">
        <w:rPr>
          <w:rFonts w:ascii="Times New Roman" w:hAnsi="Times New Roman"/>
          <w:sz w:val="22"/>
          <w:szCs w:val="22"/>
        </w:rPr>
        <w:t>DEFINITIONS</w:t>
      </w:r>
    </w:p>
    <w:p w14:paraId="1C58585D" w14:textId="77777777" w:rsidR="00F11562" w:rsidRPr="0006367C" w:rsidRDefault="00F11562" w:rsidP="00F11562">
      <w:pPr>
        <w:pStyle w:val="Heading2A"/>
        <w:rPr>
          <w:rFonts w:ascii="Times New Roman" w:hAnsi="Times New Roman"/>
          <w:b w:val="0"/>
          <w:sz w:val="22"/>
          <w:szCs w:val="22"/>
        </w:rPr>
      </w:pPr>
      <w:r w:rsidRPr="0006367C">
        <w:rPr>
          <w:rFonts w:ascii="Times New Roman" w:hAnsi="Times New Roman"/>
          <w:b w:val="0"/>
          <w:sz w:val="22"/>
          <w:szCs w:val="22"/>
        </w:rPr>
        <w:t xml:space="preserve">All capitalized terms herein shall have the meaning given to them in </w:t>
      </w:r>
      <w:r w:rsidRPr="0006367C">
        <w:rPr>
          <w:rFonts w:ascii="Times New Roman" w:hAnsi="Times New Roman"/>
          <w:sz w:val="22"/>
          <w:szCs w:val="22"/>
        </w:rPr>
        <w:t>Exhibit 1</w:t>
      </w:r>
      <w:r w:rsidRPr="0006367C">
        <w:rPr>
          <w:rFonts w:ascii="Times New Roman" w:hAnsi="Times New Roman"/>
          <w:b w:val="0"/>
          <w:sz w:val="22"/>
          <w:szCs w:val="22"/>
        </w:rPr>
        <w:t>.</w:t>
      </w:r>
    </w:p>
    <w:p w14:paraId="04429951" w14:textId="77777777" w:rsidR="00151FE5" w:rsidRPr="0006367C" w:rsidRDefault="00F11562" w:rsidP="00151FE5">
      <w:pPr>
        <w:pStyle w:val="Heading1"/>
        <w:rPr>
          <w:rFonts w:ascii="Times New Roman" w:hAnsi="Times New Roman"/>
          <w:sz w:val="22"/>
          <w:szCs w:val="22"/>
        </w:rPr>
      </w:pPr>
      <w:r w:rsidRPr="0006367C">
        <w:rPr>
          <w:rFonts w:ascii="Times New Roman" w:hAnsi="Times New Roman"/>
          <w:sz w:val="22"/>
          <w:szCs w:val="22"/>
        </w:rPr>
        <w:t>GENERAL OBLIGATIONS</w:t>
      </w:r>
      <w:bookmarkEnd w:id="3"/>
    </w:p>
    <w:p w14:paraId="0A006E61" w14:textId="622AB0BA" w:rsidR="00882219" w:rsidRDefault="00882219" w:rsidP="00892B9F">
      <w:pPr>
        <w:pStyle w:val="Heading2"/>
        <w:tabs>
          <w:tab w:val="clear" w:pos="3420"/>
        </w:tabs>
        <w:ind w:left="720"/>
        <w:rPr>
          <w:rFonts w:ascii="Times New Roman" w:hAnsi="Times New Roman"/>
          <w:sz w:val="22"/>
          <w:szCs w:val="22"/>
        </w:rPr>
      </w:pPr>
      <w:r>
        <w:rPr>
          <w:rFonts w:ascii="Times New Roman" w:hAnsi="Times New Roman"/>
          <w:sz w:val="22"/>
          <w:szCs w:val="22"/>
        </w:rPr>
        <w:t xml:space="preserve">Each </w:t>
      </w:r>
      <w:r w:rsidR="007F0A5C">
        <w:rPr>
          <w:rFonts w:ascii="Times New Roman" w:hAnsi="Times New Roman"/>
          <w:sz w:val="22"/>
          <w:szCs w:val="22"/>
        </w:rPr>
        <w:t>P</w:t>
      </w:r>
      <w:r>
        <w:rPr>
          <w:rFonts w:ascii="Times New Roman" w:hAnsi="Times New Roman"/>
          <w:sz w:val="22"/>
          <w:szCs w:val="22"/>
        </w:rPr>
        <w:t>arty agrees to comply with its respective obligations under applicable Data Privacy Laws</w:t>
      </w:r>
      <w:r w:rsidRPr="0006367C">
        <w:rPr>
          <w:rFonts w:ascii="Times New Roman" w:hAnsi="Times New Roman"/>
          <w:spacing w:val="1"/>
          <w:sz w:val="22"/>
          <w:szCs w:val="22"/>
        </w:rPr>
        <w:t xml:space="preserve">.   </w:t>
      </w:r>
    </w:p>
    <w:p w14:paraId="4D972A52" w14:textId="70FF1732" w:rsidR="00E93536" w:rsidRPr="0006367C" w:rsidRDefault="00932B32" w:rsidP="00892B9F">
      <w:pPr>
        <w:pStyle w:val="Heading2"/>
        <w:tabs>
          <w:tab w:val="clear" w:pos="3420"/>
        </w:tabs>
        <w:ind w:left="720"/>
        <w:rPr>
          <w:rFonts w:ascii="Times New Roman" w:hAnsi="Times New Roman"/>
          <w:sz w:val="22"/>
          <w:szCs w:val="22"/>
        </w:rPr>
      </w:pPr>
      <w:r>
        <w:rPr>
          <w:rFonts w:ascii="Times New Roman" w:hAnsi="Times New Roman"/>
          <w:sz w:val="22"/>
          <w:szCs w:val="22"/>
        </w:rPr>
        <w:t xml:space="preserve">Each </w:t>
      </w:r>
      <w:r w:rsidR="007F0A5C">
        <w:rPr>
          <w:rFonts w:ascii="Times New Roman" w:hAnsi="Times New Roman"/>
          <w:sz w:val="22"/>
          <w:szCs w:val="22"/>
        </w:rPr>
        <w:t>P</w:t>
      </w:r>
      <w:r>
        <w:rPr>
          <w:rFonts w:ascii="Times New Roman" w:hAnsi="Times New Roman"/>
          <w:sz w:val="22"/>
          <w:szCs w:val="22"/>
        </w:rPr>
        <w:t>arty is</w:t>
      </w:r>
      <w:r w:rsidR="00E93536" w:rsidRPr="0006367C">
        <w:rPr>
          <w:rFonts w:ascii="Times New Roman" w:hAnsi="Times New Roman"/>
          <w:sz w:val="22"/>
          <w:szCs w:val="22"/>
        </w:rPr>
        <w:t xml:space="preserve"> an independent Controller </w:t>
      </w:r>
      <w:r w:rsidR="00A82A4E" w:rsidRPr="0006367C">
        <w:rPr>
          <w:rFonts w:ascii="Times New Roman" w:hAnsi="Times New Roman"/>
          <w:sz w:val="22"/>
          <w:szCs w:val="22"/>
        </w:rPr>
        <w:t xml:space="preserve">for the Personal Data that it receives from or on behalf of </w:t>
      </w:r>
      <w:r>
        <w:rPr>
          <w:rFonts w:ascii="Times New Roman" w:hAnsi="Times New Roman"/>
          <w:sz w:val="22"/>
          <w:szCs w:val="22"/>
        </w:rPr>
        <w:t xml:space="preserve">the other </w:t>
      </w:r>
      <w:r w:rsidR="007F0A5C">
        <w:rPr>
          <w:rFonts w:ascii="Times New Roman" w:hAnsi="Times New Roman"/>
          <w:sz w:val="22"/>
          <w:szCs w:val="22"/>
        </w:rPr>
        <w:t>P</w:t>
      </w:r>
      <w:r>
        <w:rPr>
          <w:rFonts w:ascii="Times New Roman" w:hAnsi="Times New Roman"/>
          <w:sz w:val="22"/>
          <w:szCs w:val="22"/>
        </w:rPr>
        <w:t xml:space="preserve">arty </w:t>
      </w:r>
      <w:r w:rsidR="00A82A4E" w:rsidRPr="0006367C">
        <w:rPr>
          <w:rFonts w:ascii="Times New Roman" w:hAnsi="Times New Roman"/>
          <w:sz w:val="22"/>
          <w:szCs w:val="22"/>
        </w:rPr>
        <w:t xml:space="preserve">or otherwise Processes in connection with </w:t>
      </w:r>
      <w:r w:rsidR="00151FE5" w:rsidRPr="0006367C">
        <w:rPr>
          <w:rFonts w:ascii="Times New Roman" w:hAnsi="Times New Roman"/>
          <w:sz w:val="22"/>
          <w:szCs w:val="22"/>
        </w:rPr>
        <w:t>performing</w:t>
      </w:r>
      <w:r w:rsidR="0043130C">
        <w:rPr>
          <w:rFonts w:ascii="Times New Roman" w:hAnsi="Times New Roman"/>
          <w:sz w:val="22"/>
          <w:szCs w:val="22"/>
        </w:rPr>
        <w:t xml:space="preserve"> or receiving</w:t>
      </w:r>
      <w:r w:rsidR="00151FE5" w:rsidRPr="0006367C">
        <w:rPr>
          <w:rFonts w:ascii="Times New Roman" w:hAnsi="Times New Roman"/>
          <w:sz w:val="22"/>
          <w:szCs w:val="22"/>
        </w:rPr>
        <w:t xml:space="preserve"> </w:t>
      </w:r>
      <w:r w:rsidR="00A82A4E" w:rsidRPr="0006367C">
        <w:rPr>
          <w:rFonts w:ascii="Times New Roman" w:hAnsi="Times New Roman"/>
          <w:sz w:val="22"/>
          <w:szCs w:val="22"/>
        </w:rPr>
        <w:t>the services</w:t>
      </w:r>
      <w:r w:rsidR="00151FE5" w:rsidRPr="0006367C">
        <w:rPr>
          <w:rFonts w:ascii="Times New Roman" w:hAnsi="Times New Roman"/>
          <w:sz w:val="22"/>
          <w:szCs w:val="22"/>
        </w:rPr>
        <w:t xml:space="preserve"> under the Agreement.  </w:t>
      </w:r>
    </w:p>
    <w:p w14:paraId="3B3F76A3" w14:textId="228F8BEE" w:rsidR="00AA0B27" w:rsidRPr="0006367C" w:rsidRDefault="00AA0B27" w:rsidP="00726F51">
      <w:pPr>
        <w:pStyle w:val="Heading2"/>
        <w:tabs>
          <w:tab w:val="clear" w:pos="3420"/>
        </w:tabs>
        <w:ind w:left="720"/>
        <w:rPr>
          <w:rFonts w:ascii="Times New Roman" w:hAnsi="Times New Roman"/>
          <w:bCs/>
          <w:sz w:val="22"/>
          <w:szCs w:val="22"/>
        </w:rPr>
      </w:pPr>
      <w:r w:rsidRPr="0006367C">
        <w:rPr>
          <w:rFonts w:ascii="Times New Roman" w:hAnsi="Times New Roman"/>
          <w:sz w:val="22"/>
          <w:szCs w:val="22"/>
        </w:rPr>
        <w:t xml:space="preserve">In relation to the </w:t>
      </w:r>
      <w:r w:rsidR="00365EB6" w:rsidRPr="0006367C">
        <w:rPr>
          <w:rFonts w:ascii="Times New Roman" w:hAnsi="Times New Roman"/>
          <w:sz w:val="22"/>
          <w:szCs w:val="22"/>
        </w:rPr>
        <w:t>Personal</w:t>
      </w:r>
      <w:r w:rsidRPr="0006367C">
        <w:rPr>
          <w:rFonts w:ascii="Times New Roman" w:hAnsi="Times New Roman"/>
          <w:sz w:val="22"/>
          <w:szCs w:val="22"/>
        </w:rPr>
        <w:t xml:space="preserve"> Data provided by </w:t>
      </w:r>
      <w:r w:rsidR="00AD3406" w:rsidRPr="0006367C">
        <w:rPr>
          <w:rFonts w:ascii="Times New Roman" w:hAnsi="Times New Roman"/>
          <w:sz w:val="22"/>
          <w:szCs w:val="22"/>
        </w:rPr>
        <w:t xml:space="preserve">or on behalf of </w:t>
      </w:r>
      <w:r w:rsidR="000120A0">
        <w:rPr>
          <w:rFonts w:ascii="Times New Roman" w:hAnsi="Times New Roman"/>
          <w:sz w:val="22"/>
          <w:szCs w:val="22"/>
        </w:rPr>
        <w:t>Company</w:t>
      </w:r>
      <w:r w:rsidR="0043130C">
        <w:rPr>
          <w:rFonts w:ascii="Times New Roman" w:hAnsi="Times New Roman"/>
          <w:sz w:val="22"/>
          <w:szCs w:val="22"/>
        </w:rPr>
        <w:t xml:space="preserve"> to </w:t>
      </w:r>
      <w:r w:rsidR="000120A0">
        <w:rPr>
          <w:rFonts w:ascii="Times New Roman" w:hAnsi="Times New Roman"/>
          <w:sz w:val="22"/>
          <w:szCs w:val="22"/>
        </w:rPr>
        <w:t>Gallagher</w:t>
      </w:r>
      <w:r w:rsidRPr="0006367C">
        <w:rPr>
          <w:rFonts w:ascii="Times New Roman" w:hAnsi="Times New Roman"/>
          <w:sz w:val="22"/>
          <w:szCs w:val="22"/>
        </w:rPr>
        <w:t xml:space="preserve">, </w:t>
      </w:r>
      <w:r w:rsidR="000120A0">
        <w:rPr>
          <w:rFonts w:ascii="Times New Roman" w:hAnsi="Times New Roman"/>
          <w:sz w:val="22"/>
          <w:szCs w:val="22"/>
        </w:rPr>
        <w:t>Company</w:t>
      </w:r>
      <w:r w:rsidR="0043130C" w:rsidRPr="0006367C">
        <w:rPr>
          <w:rFonts w:ascii="Times New Roman" w:hAnsi="Times New Roman"/>
          <w:sz w:val="22"/>
          <w:szCs w:val="22"/>
        </w:rPr>
        <w:t xml:space="preserve"> </w:t>
      </w:r>
      <w:r w:rsidRPr="0006367C">
        <w:rPr>
          <w:rFonts w:ascii="Times New Roman" w:hAnsi="Times New Roman"/>
          <w:sz w:val="22"/>
          <w:szCs w:val="22"/>
        </w:rPr>
        <w:t>shall ensure that i</w:t>
      </w:r>
      <w:r w:rsidRPr="0006367C">
        <w:rPr>
          <w:rFonts w:ascii="Times New Roman" w:hAnsi="Times New Roman"/>
          <w:bCs/>
          <w:sz w:val="22"/>
          <w:szCs w:val="22"/>
        </w:rPr>
        <w:t>n particular:</w:t>
      </w:r>
    </w:p>
    <w:p w14:paraId="0CB725CE" w14:textId="26016253" w:rsidR="00AA0B27" w:rsidRPr="0006367C" w:rsidRDefault="00AA0B27" w:rsidP="00AA0B27">
      <w:pPr>
        <w:pStyle w:val="Heading3"/>
        <w:tabs>
          <w:tab w:val="clear" w:pos="1440"/>
          <w:tab w:val="num" w:pos="1701"/>
        </w:tabs>
        <w:ind w:left="1701" w:hanging="981"/>
        <w:rPr>
          <w:rFonts w:ascii="Times New Roman" w:hAnsi="Times New Roman"/>
          <w:sz w:val="22"/>
          <w:szCs w:val="22"/>
        </w:rPr>
      </w:pPr>
      <w:r w:rsidRPr="0006367C">
        <w:rPr>
          <w:rFonts w:ascii="Times New Roman" w:hAnsi="Times New Roman"/>
          <w:sz w:val="22"/>
          <w:szCs w:val="22"/>
        </w:rPr>
        <w:t xml:space="preserve">it has provided the Data Subjects of the </w:t>
      </w:r>
      <w:r w:rsidR="00365EB6" w:rsidRPr="0006367C">
        <w:rPr>
          <w:rFonts w:ascii="Times New Roman" w:hAnsi="Times New Roman"/>
          <w:sz w:val="22"/>
          <w:szCs w:val="22"/>
        </w:rPr>
        <w:t>Personal</w:t>
      </w:r>
      <w:r w:rsidRPr="0006367C">
        <w:rPr>
          <w:rFonts w:ascii="Times New Roman" w:hAnsi="Times New Roman"/>
          <w:sz w:val="22"/>
          <w:szCs w:val="22"/>
        </w:rPr>
        <w:t xml:space="preserve"> Data with a fair processin</w:t>
      </w:r>
      <w:r w:rsidR="00726F51" w:rsidRPr="0006367C">
        <w:rPr>
          <w:rFonts w:ascii="Times New Roman" w:hAnsi="Times New Roman"/>
          <w:sz w:val="22"/>
          <w:szCs w:val="22"/>
        </w:rPr>
        <w:t xml:space="preserve">g notice in accordance with applicable </w:t>
      </w:r>
      <w:r w:rsidR="00BC1C52" w:rsidRPr="0006367C">
        <w:rPr>
          <w:rFonts w:ascii="Times New Roman" w:hAnsi="Times New Roman"/>
          <w:sz w:val="22"/>
          <w:szCs w:val="22"/>
        </w:rPr>
        <w:t>Data Privacy Laws</w:t>
      </w:r>
      <w:r w:rsidRPr="0006367C">
        <w:rPr>
          <w:rFonts w:ascii="Times New Roman" w:hAnsi="Times New Roman"/>
          <w:sz w:val="22"/>
          <w:szCs w:val="22"/>
        </w:rPr>
        <w:t xml:space="preserve">, which allows it to transfer the </w:t>
      </w:r>
      <w:r w:rsidR="00365EB6" w:rsidRPr="0006367C">
        <w:rPr>
          <w:rFonts w:ascii="Times New Roman" w:hAnsi="Times New Roman"/>
          <w:sz w:val="22"/>
          <w:szCs w:val="22"/>
        </w:rPr>
        <w:t>Personal</w:t>
      </w:r>
      <w:r w:rsidRPr="0006367C">
        <w:rPr>
          <w:rFonts w:ascii="Times New Roman" w:hAnsi="Times New Roman"/>
          <w:sz w:val="22"/>
          <w:szCs w:val="22"/>
        </w:rPr>
        <w:t xml:space="preserve"> Data</w:t>
      </w:r>
      <w:r w:rsidR="004F2310">
        <w:rPr>
          <w:rFonts w:ascii="Times New Roman" w:hAnsi="Times New Roman"/>
          <w:sz w:val="22"/>
          <w:szCs w:val="22"/>
        </w:rPr>
        <w:t xml:space="preserve"> to</w:t>
      </w:r>
      <w:r w:rsidRPr="0006367C">
        <w:rPr>
          <w:rFonts w:ascii="Times New Roman" w:hAnsi="Times New Roman"/>
          <w:sz w:val="22"/>
          <w:szCs w:val="22"/>
        </w:rPr>
        <w:t xml:space="preserve"> </w:t>
      </w:r>
      <w:r w:rsidR="000120A0">
        <w:rPr>
          <w:rFonts w:ascii="Times New Roman" w:hAnsi="Times New Roman"/>
          <w:sz w:val="22"/>
          <w:szCs w:val="22"/>
        </w:rPr>
        <w:t>Gallagher</w:t>
      </w:r>
      <w:r w:rsidR="0043130C">
        <w:rPr>
          <w:rFonts w:ascii="Times New Roman" w:hAnsi="Times New Roman"/>
          <w:sz w:val="22"/>
          <w:szCs w:val="22"/>
        </w:rPr>
        <w:t xml:space="preserve"> </w:t>
      </w:r>
      <w:r w:rsidRPr="0006367C">
        <w:rPr>
          <w:rFonts w:ascii="Times New Roman" w:hAnsi="Times New Roman"/>
          <w:sz w:val="22"/>
          <w:szCs w:val="22"/>
        </w:rPr>
        <w:t xml:space="preserve">and allows </w:t>
      </w:r>
      <w:r w:rsidR="000120A0">
        <w:rPr>
          <w:rFonts w:ascii="Times New Roman" w:hAnsi="Times New Roman"/>
          <w:sz w:val="22"/>
          <w:szCs w:val="22"/>
        </w:rPr>
        <w:t>Gallagher</w:t>
      </w:r>
      <w:r w:rsidR="0043130C" w:rsidRPr="0006367C">
        <w:rPr>
          <w:rFonts w:ascii="Times New Roman" w:hAnsi="Times New Roman"/>
          <w:sz w:val="22"/>
          <w:szCs w:val="22"/>
        </w:rPr>
        <w:t xml:space="preserve"> </w:t>
      </w:r>
      <w:r w:rsidRPr="0006367C">
        <w:rPr>
          <w:rFonts w:ascii="Times New Roman" w:hAnsi="Times New Roman"/>
          <w:sz w:val="22"/>
          <w:szCs w:val="22"/>
        </w:rPr>
        <w:t>to Process it for the Purposes</w:t>
      </w:r>
      <w:r w:rsidR="001E2920">
        <w:rPr>
          <w:rFonts w:ascii="Times New Roman" w:hAnsi="Times New Roman"/>
          <w:sz w:val="22"/>
          <w:szCs w:val="22"/>
        </w:rPr>
        <w:t xml:space="preserve"> and as set out </w:t>
      </w:r>
      <w:r w:rsidR="004F2310">
        <w:rPr>
          <w:rFonts w:ascii="Times New Roman" w:hAnsi="Times New Roman"/>
          <w:sz w:val="22"/>
          <w:szCs w:val="22"/>
        </w:rPr>
        <w:t xml:space="preserve">in </w:t>
      </w:r>
      <w:r w:rsidR="000120A0">
        <w:rPr>
          <w:rFonts w:ascii="Times New Roman" w:hAnsi="Times New Roman"/>
          <w:sz w:val="22"/>
          <w:szCs w:val="22"/>
        </w:rPr>
        <w:t>its</w:t>
      </w:r>
      <w:r w:rsidR="0043130C">
        <w:rPr>
          <w:rFonts w:ascii="Times New Roman" w:hAnsi="Times New Roman"/>
          <w:sz w:val="22"/>
          <w:szCs w:val="22"/>
        </w:rPr>
        <w:t xml:space="preserve"> </w:t>
      </w:r>
      <w:r w:rsidR="001E2920">
        <w:rPr>
          <w:rFonts w:ascii="Times New Roman" w:hAnsi="Times New Roman"/>
          <w:sz w:val="22"/>
          <w:szCs w:val="22"/>
        </w:rPr>
        <w:t>Privacy Notice</w:t>
      </w:r>
      <w:r w:rsidRPr="0006367C">
        <w:rPr>
          <w:rFonts w:ascii="Times New Roman" w:hAnsi="Times New Roman"/>
          <w:sz w:val="22"/>
          <w:szCs w:val="22"/>
        </w:rPr>
        <w:t>; and</w:t>
      </w:r>
    </w:p>
    <w:p w14:paraId="69321A76" w14:textId="2798528C" w:rsidR="002D2CAF" w:rsidRPr="0006367C" w:rsidRDefault="00E72EEC" w:rsidP="002D5FB1">
      <w:pPr>
        <w:pStyle w:val="Heading3"/>
        <w:tabs>
          <w:tab w:val="clear" w:pos="1440"/>
          <w:tab w:val="num" w:pos="1701"/>
        </w:tabs>
        <w:ind w:left="1701" w:hanging="981"/>
        <w:rPr>
          <w:rFonts w:ascii="Times New Roman" w:hAnsi="Times New Roman"/>
          <w:sz w:val="22"/>
          <w:szCs w:val="22"/>
        </w:rPr>
      </w:pPr>
      <w:r w:rsidRPr="0006367C">
        <w:rPr>
          <w:rFonts w:ascii="Times New Roman" w:hAnsi="Times New Roman"/>
          <w:sz w:val="22"/>
          <w:szCs w:val="22"/>
        </w:rPr>
        <w:t xml:space="preserve">when required by </w:t>
      </w:r>
      <w:r w:rsidR="007F7DB4" w:rsidRPr="0006367C">
        <w:rPr>
          <w:rFonts w:ascii="Times New Roman" w:hAnsi="Times New Roman"/>
          <w:sz w:val="22"/>
          <w:szCs w:val="22"/>
        </w:rPr>
        <w:t>applicable</w:t>
      </w:r>
      <w:r w:rsidR="00AA0B27" w:rsidRPr="0006367C">
        <w:rPr>
          <w:rFonts w:ascii="Times New Roman" w:hAnsi="Times New Roman"/>
          <w:sz w:val="22"/>
          <w:szCs w:val="22"/>
        </w:rPr>
        <w:t xml:space="preserve"> </w:t>
      </w:r>
      <w:r w:rsidR="00BC1C52" w:rsidRPr="0006367C">
        <w:rPr>
          <w:rFonts w:ascii="Times New Roman" w:hAnsi="Times New Roman"/>
          <w:sz w:val="22"/>
          <w:szCs w:val="22"/>
        </w:rPr>
        <w:t>Data Privacy Laws</w:t>
      </w:r>
      <w:r w:rsidR="00AA0B27" w:rsidRPr="0006367C">
        <w:rPr>
          <w:rFonts w:ascii="Times New Roman" w:hAnsi="Times New Roman"/>
          <w:sz w:val="22"/>
          <w:szCs w:val="22"/>
        </w:rPr>
        <w:t xml:space="preserve">, it has obtained the consent of the Data Subjects </w:t>
      </w:r>
      <w:r w:rsidRPr="0006367C">
        <w:rPr>
          <w:rFonts w:ascii="Times New Roman" w:hAnsi="Times New Roman"/>
          <w:sz w:val="22"/>
          <w:szCs w:val="22"/>
        </w:rPr>
        <w:t xml:space="preserve">prior </w:t>
      </w:r>
      <w:r w:rsidR="00AA0B27" w:rsidRPr="0006367C">
        <w:rPr>
          <w:rFonts w:ascii="Times New Roman" w:hAnsi="Times New Roman"/>
          <w:sz w:val="22"/>
          <w:szCs w:val="22"/>
        </w:rPr>
        <w:t xml:space="preserve">to its transfer of the </w:t>
      </w:r>
      <w:r w:rsidR="00365EB6" w:rsidRPr="0006367C">
        <w:rPr>
          <w:rFonts w:ascii="Times New Roman" w:hAnsi="Times New Roman"/>
          <w:sz w:val="22"/>
          <w:szCs w:val="22"/>
        </w:rPr>
        <w:t>Personal</w:t>
      </w:r>
      <w:r w:rsidRPr="0006367C">
        <w:rPr>
          <w:rFonts w:ascii="Times New Roman" w:hAnsi="Times New Roman"/>
          <w:sz w:val="22"/>
          <w:szCs w:val="22"/>
        </w:rPr>
        <w:t xml:space="preserve"> Data to </w:t>
      </w:r>
      <w:r w:rsidR="000120A0">
        <w:rPr>
          <w:rFonts w:ascii="Times New Roman" w:hAnsi="Times New Roman"/>
          <w:sz w:val="22"/>
          <w:szCs w:val="22"/>
        </w:rPr>
        <w:t>Gallagher</w:t>
      </w:r>
      <w:r w:rsidR="0043130C" w:rsidRPr="0006367C">
        <w:rPr>
          <w:rFonts w:ascii="Times New Roman" w:hAnsi="Times New Roman"/>
          <w:sz w:val="22"/>
          <w:szCs w:val="22"/>
        </w:rPr>
        <w:t xml:space="preserve"> </w:t>
      </w:r>
      <w:r w:rsidR="00AA0B27" w:rsidRPr="0006367C">
        <w:rPr>
          <w:rFonts w:ascii="Times New Roman" w:hAnsi="Times New Roman"/>
          <w:sz w:val="22"/>
          <w:szCs w:val="22"/>
        </w:rPr>
        <w:t>to enable</w:t>
      </w:r>
      <w:r w:rsidR="00821FFF">
        <w:rPr>
          <w:rFonts w:ascii="Times New Roman" w:hAnsi="Times New Roman"/>
          <w:sz w:val="22"/>
          <w:szCs w:val="22"/>
        </w:rPr>
        <w:t xml:space="preserve"> </w:t>
      </w:r>
      <w:r w:rsidR="000120A0">
        <w:rPr>
          <w:rFonts w:ascii="Times New Roman" w:hAnsi="Times New Roman"/>
          <w:sz w:val="22"/>
          <w:szCs w:val="22"/>
        </w:rPr>
        <w:t>it</w:t>
      </w:r>
      <w:r w:rsidR="0043130C" w:rsidRPr="0006367C">
        <w:rPr>
          <w:rFonts w:ascii="Times New Roman" w:hAnsi="Times New Roman"/>
          <w:sz w:val="22"/>
          <w:szCs w:val="22"/>
        </w:rPr>
        <w:t xml:space="preserve"> </w:t>
      </w:r>
      <w:r w:rsidR="00AA0B27" w:rsidRPr="0006367C">
        <w:rPr>
          <w:rFonts w:ascii="Times New Roman" w:hAnsi="Times New Roman"/>
          <w:sz w:val="22"/>
          <w:szCs w:val="22"/>
        </w:rPr>
        <w:t xml:space="preserve">to Process the </w:t>
      </w:r>
      <w:r w:rsidR="00365EB6" w:rsidRPr="0006367C">
        <w:rPr>
          <w:rFonts w:ascii="Times New Roman" w:hAnsi="Times New Roman"/>
          <w:sz w:val="22"/>
          <w:szCs w:val="22"/>
        </w:rPr>
        <w:t>Personal</w:t>
      </w:r>
      <w:r w:rsidR="00AA0B27" w:rsidRPr="0006367C">
        <w:rPr>
          <w:rFonts w:ascii="Times New Roman" w:hAnsi="Times New Roman"/>
          <w:sz w:val="22"/>
          <w:szCs w:val="22"/>
        </w:rPr>
        <w:t xml:space="preserve"> Data</w:t>
      </w:r>
      <w:r w:rsidR="00C2035E" w:rsidRPr="0006367C">
        <w:rPr>
          <w:rFonts w:ascii="Times New Roman" w:hAnsi="Times New Roman"/>
          <w:sz w:val="22"/>
          <w:szCs w:val="22"/>
        </w:rPr>
        <w:t xml:space="preserve"> for the Purposes</w:t>
      </w:r>
      <w:r w:rsidR="001E2920">
        <w:rPr>
          <w:rFonts w:ascii="Times New Roman" w:hAnsi="Times New Roman"/>
          <w:sz w:val="22"/>
          <w:szCs w:val="22"/>
        </w:rPr>
        <w:t xml:space="preserve"> and as set out in </w:t>
      </w:r>
      <w:r w:rsidR="000120A0">
        <w:rPr>
          <w:rFonts w:ascii="Times New Roman" w:hAnsi="Times New Roman"/>
          <w:sz w:val="22"/>
          <w:szCs w:val="22"/>
        </w:rPr>
        <w:t>its</w:t>
      </w:r>
      <w:r w:rsidR="0043130C">
        <w:rPr>
          <w:rFonts w:ascii="Times New Roman" w:hAnsi="Times New Roman"/>
          <w:sz w:val="22"/>
          <w:szCs w:val="22"/>
        </w:rPr>
        <w:t xml:space="preserve"> </w:t>
      </w:r>
      <w:r w:rsidR="001E2920">
        <w:rPr>
          <w:rFonts w:ascii="Times New Roman" w:hAnsi="Times New Roman"/>
          <w:sz w:val="22"/>
          <w:szCs w:val="22"/>
        </w:rPr>
        <w:t>Privacy Notice</w:t>
      </w:r>
      <w:r w:rsidR="00AA0B27" w:rsidRPr="0006367C">
        <w:rPr>
          <w:rFonts w:ascii="Times New Roman" w:hAnsi="Times New Roman"/>
          <w:sz w:val="22"/>
          <w:szCs w:val="22"/>
        </w:rPr>
        <w:t>.</w:t>
      </w:r>
    </w:p>
    <w:p w14:paraId="7E3906E6" w14:textId="3CDA5562" w:rsidR="00874BE6" w:rsidRDefault="00E660A9" w:rsidP="00892B9F">
      <w:pPr>
        <w:pStyle w:val="Heading2"/>
        <w:tabs>
          <w:tab w:val="clear" w:pos="3420"/>
        </w:tabs>
        <w:ind w:left="720"/>
        <w:rPr>
          <w:rFonts w:ascii="Times New Roman" w:hAnsi="Times New Roman"/>
          <w:sz w:val="22"/>
          <w:szCs w:val="22"/>
        </w:rPr>
      </w:pPr>
      <w:bookmarkStart w:id="4" w:name="_Hlk160113601"/>
      <w:r>
        <w:rPr>
          <w:rFonts w:ascii="Times New Roman" w:hAnsi="Times New Roman"/>
          <w:sz w:val="22"/>
          <w:szCs w:val="22"/>
        </w:rPr>
        <w:t xml:space="preserve">Company acknowledges and agrees that Gallagher </w:t>
      </w:r>
      <w:r w:rsidR="00AE1133">
        <w:rPr>
          <w:rFonts w:ascii="Times New Roman" w:hAnsi="Times New Roman"/>
          <w:sz w:val="22"/>
          <w:szCs w:val="22"/>
        </w:rPr>
        <w:t>shall</w:t>
      </w:r>
      <w:r w:rsidR="00A2013B" w:rsidRPr="00B54C6C">
        <w:rPr>
          <w:rFonts w:ascii="Times New Roman" w:hAnsi="Times New Roman"/>
          <w:sz w:val="22"/>
          <w:szCs w:val="22"/>
        </w:rPr>
        <w:t xml:space="preserve"> </w:t>
      </w:r>
      <w:r w:rsidR="00C9686E">
        <w:rPr>
          <w:rFonts w:ascii="Times New Roman" w:hAnsi="Times New Roman"/>
          <w:sz w:val="22"/>
          <w:szCs w:val="22"/>
        </w:rPr>
        <w:t xml:space="preserve">Process or </w:t>
      </w:r>
      <w:r w:rsidR="007F0A5C">
        <w:rPr>
          <w:rFonts w:ascii="Times New Roman" w:hAnsi="Times New Roman"/>
          <w:sz w:val="22"/>
          <w:szCs w:val="22"/>
        </w:rPr>
        <w:t xml:space="preserve">use </w:t>
      </w:r>
      <w:r w:rsidR="0006367C" w:rsidRPr="00B54C6C">
        <w:rPr>
          <w:rFonts w:ascii="Times New Roman" w:hAnsi="Times New Roman"/>
          <w:sz w:val="22"/>
          <w:szCs w:val="22"/>
        </w:rPr>
        <w:t>the</w:t>
      </w:r>
      <w:r w:rsidR="00A2013B" w:rsidRPr="00B54C6C">
        <w:rPr>
          <w:rFonts w:ascii="Times New Roman" w:hAnsi="Times New Roman"/>
          <w:sz w:val="22"/>
          <w:szCs w:val="22"/>
        </w:rPr>
        <w:t xml:space="preserve"> Personal Data</w:t>
      </w:r>
      <w:r w:rsidR="00B54C6C" w:rsidRPr="00B54C6C">
        <w:rPr>
          <w:rFonts w:ascii="Times New Roman" w:hAnsi="Times New Roman"/>
          <w:sz w:val="22"/>
          <w:szCs w:val="22"/>
        </w:rPr>
        <w:t xml:space="preserve"> </w:t>
      </w:r>
      <w:r w:rsidR="00F03135">
        <w:rPr>
          <w:rFonts w:ascii="Times New Roman" w:hAnsi="Times New Roman"/>
          <w:sz w:val="22"/>
          <w:szCs w:val="22"/>
        </w:rPr>
        <w:t xml:space="preserve">and Confidential Information </w:t>
      </w:r>
      <w:r w:rsidR="00B54C6C" w:rsidRPr="00B54C6C">
        <w:rPr>
          <w:rFonts w:ascii="Times New Roman" w:hAnsi="Times New Roman"/>
          <w:sz w:val="22"/>
          <w:szCs w:val="22"/>
        </w:rPr>
        <w:t>(</w:t>
      </w:r>
      <w:r w:rsidR="005D278A">
        <w:rPr>
          <w:rFonts w:ascii="Times New Roman" w:hAnsi="Times New Roman"/>
          <w:sz w:val="22"/>
          <w:szCs w:val="22"/>
        </w:rPr>
        <w:t>collectively</w:t>
      </w:r>
      <w:r w:rsidR="00916255">
        <w:rPr>
          <w:rFonts w:ascii="Times New Roman" w:hAnsi="Times New Roman"/>
          <w:sz w:val="22"/>
          <w:szCs w:val="22"/>
        </w:rPr>
        <w:t>,</w:t>
      </w:r>
      <w:r w:rsidR="005D278A">
        <w:rPr>
          <w:rFonts w:ascii="Times New Roman" w:hAnsi="Times New Roman"/>
          <w:sz w:val="22"/>
          <w:szCs w:val="22"/>
        </w:rPr>
        <w:t xml:space="preserve"> </w:t>
      </w:r>
      <w:r w:rsidR="00B54C6C" w:rsidRPr="00B54C6C">
        <w:rPr>
          <w:rFonts w:ascii="Times New Roman" w:hAnsi="Times New Roman"/>
          <w:sz w:val="22"/>
          <w:szCs w:val="22"/>
        </w:rPr>
        <w:t>“</w:t>
      </w:r>
      <w:r w:rsidR="00B54C6C" w:rsidRPr="00460917">
        <w:rPr>
          <w:rFonts w:ascii="Times New Roman" w:hAnsi="Times New Roman"/>
          <w:b/>
          <w:bCs/>
          <w:sz w:val="22"/>
          <w:szCs w:val="22"/>
        </w:rPr>
        <w:t>Data</w:t>
      </w:r>
      <w:r w:rsidR="00B54C6C" w:rsidRPr="00B54C6C">
        <w:rPr>
          <w:rFonts w:ascii="Times New Roman" w:hAnsi="Times New Roman"/>
          <w:sz w:val="22"/>
          <w:szCs w:val="22"/>
        </w:rPr>
        <w:t>”)</w:t>
      </w:r>
      <w:r w:rsidR="00A2013B" w:rsidRPr="00B54C6C">
        <w:rPr>
          <w:rFonts w:ascii="Times New Roman" w:hAnsi="Times New Roman"/>
          <w:sz w:val="22"/>
          <w:szCs w:val="22"/>
        </w:rPr>
        <w:t xml:space="preserve"> </w:t>
      </w:r>
      <w:bookmarkEnd w:id="4"/>
      <w:r w:rsidR="00874BE6" w:rsidRPr="00B54C6C">
        <w:rPr>
          <w:rFonts w:ascii="Times New Roman" w:hAnsi="Times New Roman"/>
          <w:sz w:val="22"/>
          <w:szCs w:val="22"/>
        </w:rPr>
        <w:t xml:space="preserve">that it has received from or on behalf of </w:t>
      </w:r>
      <w:r w:rsidR="0043130C">
        <w:rPr>
          <w:rFonts w:ascii="Times New Roman" w:hAnsi="Times New Roman"/>
          <w:sz w:val="22"/>
          <w:szCs w:val="22"/>
        </w:rPr>
        <w:t xml:space="preserve">the </w:t>
      </w:r>
      <w:r>
        <w:rPr>
          <w:rFonts w:ascii="Times New Roman" w:hAnsi="Times New Roman"/>
          <w:sz w:val="22"/>
          <w:szCs w:val="22"/>
        </w:rPr>
        <w:t>Company</w:t>
      </w:r>
      <w:r w:rsidR="0043130C" w:rsidRPr="00B54C6C">
        <w:rPr>
          <w:rFonts w:ascii="Times New Roman" w:hAnsi="Times New Roman"/>
          <w:sz w:val="22"/>
          <w:szCs w:val="22"/>
        </w:rPr>
        <w:t xml:space="preserve"> </w:t>
      </w:r>
      <w:r w:rsidR="00874BE6" w:rsidRPr="00B54C6C">
        <w:rPr>
          <w:rFonts w:ascii="Times New Roman" w:hAnsi="Times New Roman"/>
          <w:sz w:val="22"/>
          <w:szCs w:val="22"/>
        </w:rPr>
        <w:t>or has otherwise been given access to under th</w:t>
      </w:r>
      <w:r w:rsidR="0006367C" w:rsidRPr="00B54C6C">
        <w:rPr>
          <w:rFonts w:ascii="Times New Roman" w:hAnsi="Times New Roman"/>
          <w:sz w:val="22"/>
          <w:szCs w:val="22"/>
        </w:rPr>
        <w:t>e A</w:t>
      </w:r>
      <w:r w:rsidR="00874BE6" w:rsidRPr="00B54C6C">
        <w:rPr>
          <w:rFonts w:ascii="Times New Roman" w:hAnsi="Times New Roman"/>
          <w:sz w:val="22"/>
          <w:szCs w:val="22"/>
        </w:rPr>
        <w:t>greement</w:t>
      </w:r>
      <w:r w:rsidR="00B54C6C" w:rsidRPr="00B54C6C">
        <w:rPr>
          <w:rFonts w:ascii="Times New Roman" w:hAnsi="Times New Roman"/>
          <w:sz w:val="22"/>
          <w:szCs w:val="22"/>
        </w:rPr>
        <w:t xml:space="preserve"> </w:t>
      </w:r>
      <w:r w:rsidR="005747A1" w:rsidRPr="00B54C6C">
        <w:rPr>
          <w:rFonts w:ascii="Times New Roman" w:hAnsi="Times New Roman"/>
          <w:sz w:val="22"/>
          <w:szCs w:val="22"/>
        </w:rPr>
        <w:t>for the Purposes</w:t>
      </w:r>
      <w:r w:rsidR="00031E79">
        <w:rPr>
          <w:rFonts w:ascii="Times New Roman" w:hAnsi="Times New Roman"/>
          <w:sz w:val="22"/>
          <w:szCs w:val="22"/>
        </w:rPr>
        <w:t xml:space="preserve"> and</w:t>
      </w:r>
      <w:r w:rsidR="00DF210C" w:rsidRPr="00B54C6C">
        <w:rPr>
          <w:rFonts w:ascii="Times New Roman" w:hAnsi="Times New Roman"/>
          <w:sz w:val="22"/>
          <w:szCs w:val="22"/>
        </w:rPr>
        <w:t xml:space="preserve"> </w:t>
      </w:r>
      <w:r w:rsidR="00874BE6" w:rsidRPr="00B54C6C">
        <w:rPr>
          <w:rFonts w:ascii="Times New Roman" w:hAnsi="Times New Roman"/>
          <w:sz w:val="22"/>
          <w:szCs w:val="22"/>
        </w:rPr>
        <w:t>in accordance with applicable laws</w:t>
      </w:r>
      <w:r w:rsidR="00031E79">
        <w:rPr>
          <w:rFonts w:ascii="Times New Roman" w:hAnsi="Times New Roman"/>
          <w:sz w:val="22"/>
          <w:szCs w:val="22"/>
        </w:rPr>
        <w:t xml:space="preserve"> and</w:t>
      </w:r>
      <w:r w:rsidR="00874BE6" w:rsidRPr="00B54C6C">
        <w:rPr>
          <w:rFonts w:ascii="Times New Roman" w:hAnsi="Times New Roman"/>
          <w:sz w:val="22"/>
          <w:szCs w:val="22"/>
        </w:rPr>
        <w:t xml:space="preserve"> regulations</w:t>
      </w:r>
      <w:r>
        <w:rPr>
          <w:rFonts w:ascii="Times New Roman" w:hAnsi="Times New Roman"/>
          <w:sz w:val="22"/>
          <w:szCs w:val="22"/>
        </w:rPr>
        <w:t xml:space="preserve"> and its privacy notice available at </w:t>
      </w:r>
      <w:hyperlink r:id="rId10" w:history="1">
        <w:r w:rsidRPr="004E2A78">
          <w:rPr>
            <w:rStyle w:val="Hyperlink"/>
            <w:rFonts w:ascii="Times New Roman" w:hAnsi="Times New Roman"/>
            <w:sz w:val="22"/>
            <w:szCs w:val="22"/>
          </w:rPr>
          <w:t>www.ajg.com/global-privacy-notice</w:t>
        </w:r>
      </w:hyperlink>
      <w:r w:rsidR="00031E79">
        <w:rPr>
          <w:rFonts w:ascii="Times New Roman" w:hAnsi="Times New Roman"/>
          <w:sz w:val="22"/>
          <w:szCs w:val="22"/>
        </w:rPr>
        <w:t xml:space="preserve">.  Company </w:t>
      </w:r>
      <w:r>
        <w:rPr>
          <w:rFonts w:ascii="Times New Roman" w:hAnsi="Times New Roman"/>
          <w:sz w:val="22"/>
          <w:szCs w:val="22"/>
        </w:rPr>
        <w:t xml:space="preserve">further </w:t>
      </w:r>
      <w:r w:rsidR="00031E79">
        <w:rPr>
          <w:rFonts w:ascii="Times New Roman" w:hAnsi="Times New Roman"/>
          <w:sz w:val="22"/>
          <w:szCs w:val="22"/>
        </w:rPr>
        <w:t xml:space="preserve">acknowledges and agrees that </w:t>
      </w:r>
      <w:r w:rsidR="00B54C6C" w:rsidRPr="00B54C6C">
        <w:rPr>
          <w:rFonts w:ascii="Times New Roman" w:hAnsi="Times New Roman"/>
          <w:sz w:val="22"/>
          <w:szCs w:val="22"/>
        </w:rPr>
        <w:t xml:space="preserve">Gallagher </w:t>
      </w:r>
      <w:r w:rsidR="004F0E32">
        <w:rPr>
          <w:rFonts w:ascii="Times New Roman" w:hAnsi="Times New Roman"/>
          <w:sz w:val="22"/>
          <w:szCs w:val="22"/>
        </w:rPr>
        <w:t xml:space="preserve">and its affiliates </w:t>
      </w:r>
      <w:r w:rsidR="00B54C6C" w:rsidRPr="00B54C6C">
        <w:rPr>
          <w:rFonts w:ascii="Times New Roman" w:hAnsi="Times New Roman"/>
          <w:sz w:val="22"/>
          <w:szCs w:val="22"/>
        </w:rPr>
        <w:t xml:space="preserve">may </w:t>
      </w:r>
      <w:r w:rsidR="00B54C6C">
        <w:rPr>
          <w:rFonts w:ascii="Times New Roman" w:hAnsi="Times New Roman"/>
          <w:sz w:val="22"/>
          <w:szCs w:val="22"/>
        </w:rPr>
        <w:t>aggregate</w:t>
      </w:r>
      <w:r w:rsidR="00460917">
        <w:rPr>
          <w:rFonts w:ascii="Times New Roman" w:hAnsi="Times New Roman"/>
          <w:sz w:val="22"/>
          <w:szCs w:val="22"/>
        </w:rPr>
        <w:t>,</w:t>
      </w:r>
      <w:r w:rsidR="00916255">
        <w:rPr>
          <w:rFonts w:ascii="Times New Roman" w:hAnsi="Times New Roman"/>
          <w:sz w:val="22"/>
          <w:szCs w:val="22"/>
        </w:rPr>
        <w:t xml:space="preserve"> </w:t>
      </w:r>
      <w:r w:rsidR="00B54C6C">
        <w:rPr>
          <w:rFonts w:ascii="Times New Roman" w:hAnsi="Times New Roman"/>
          <w:sz w:val="22"/>
          <w:szCs w:val="22"/>
        </w:rPr>
        <w:t xml:space="preserve">anonymize </w:t>
      </w:r>
      <w:r w:rsidR="00460917">
        <w:rPr>
          <w:rFonts w:ascii="Times New Roman" w:hAnsi="Times New Roman"/>
          <w:sz w:val="22"/>
          <w:szCs w:val="22"/>
        </w:rPr>
        <w:t xml:space="preserve">or de-identify </w:t>
      </w:r>
      <w:r w:rsidR="00916255">
        <w:rPr>
          <w:rFonts w:ascii="Times New Roman" w:hAnsi="Times New Roman"/>
          <w:sz w:val="22"/>
          <w:szCs w:val="22"/>
        </w:rPr>
        <w:t xml:space="preserve">the </w:t>
      </w:r>
      <w:r w:rsidR="00B54C6C" w:rsidRPr="00B54C6C">
        <w:rPr>
          <w:rFonts w:ascii="Times New Roman" w:hAnsi="Times New Roman"/>
          <w:sz w:val="22"/>
          <w:szCs w:val="22"/>
        </w:rPr>
        <w:t>Data</w:t>
      </w:r>
      <w:r w:rsidR="00916255">
        <w:rPr>
          <w:rFonts w:ascii="Times New Roman" w:hAnsi="Times New Roman"/>
          <w:sz w:val="22"/>
          <w:szCs w:val="22"/>
        </w:rPr>
        <w:t xml:space="preserve"> (“</w:t>
      </w:r>
      <w:r w:rsidR="00B27D6E" w:rsidRPr="00223112">
        <w:rPr>
          <w:rFonts w:ascii="Times New Roman" w:hAnsi="Times New Roman"/>
          <w:b/>
          <w:bCs/>
          <w:sz w:val="22"/>
          <w:szCs w:val="22"/>
        </w:rPr>
        <w:t>Aggregate</w:t>
      </w:r>
      <w:r w:rsidR="00916255" w:rsidRPr="00223112">
        <w:rPr>
          <w:rFonts w:ascii="Times New Roman" w:hAnsi="Times New Roman"/>
          <w:b/>
          <w:bCs/>
          <w:sz w:val="22"/>
          <w:szCs w:val="22"/>
        </w:rPr>
        <w:t xml:space="preserve"> Data</w:t>
      </w:r>
      <w:r w:rsidR="00916255">
        <w:rPr>
          <w:rFonts w:ascii="Times New Roman" w:hAnsi="Times New Roman"/>
          <w:sz w:val="22"/>
          <w:szCs w:val="22"/>
        </w:rPr>
        <w:t>”) f</w:t>
      </w:r>
      <w:r w:rsidR="00B54C6C">
        <w:rPr>
          <w:rFonts w:ascii="Times New Roman" w:hAnsi="Times New Roman"/>
          <w:sz w:val="22"/>
          <w:szCs w:val="22"/>
        </w:rPr>
        <w:t xml:space="preserve">or </w:t>
      </w:r>
      <w:r w:rsidR="000C4E60">
        <w:rPr>
          <w:rFonts w:ascii="Times New Roman" w:hAnsi="Times New Roman"/>
          <w:sz w:val="22"/>
          <w:szCs w:val="22"/>
        </w:rPr>
        <w:t xml:space="preserve">benchmarking, risk modelling or other </w:t>
      </w:r>
      <w:r w:rsidR="00B54C6C">
        <w:rPr>
          <w:rFonts w:ascii="Times New Roman" w:hAnsi="Times New Roman"/>
          <w:sz w:val="22"/>
          <w:szCs w:val="22"/>
        </w:rPr>
        <w:t xml:space="preserve">data analytics, </w:t>
      </w:r>
      <w:r w:rsidR="005D278A">
        <w:rPr>
          <w:rFonts w:ascii="Times New Roman" w:hAnsi="Times New Roman"/>
          <w:sz w:val="22"/>
          <w:szCs w:val="22"/>
        </w:rPr>
        <w:t>s</w:t>
      </w:r>
      <w:r w:rsidR="00B54C6C">
        <w:rPr>
          <w:rFonts w:ascii="Times New Roman" w:hAnsi="Times New Roman"/>
          <w:sz w:val="22"/>
          <w:szCs w:val="22"/>
        </w:rPr>
        <w:t>ervice or product improvements</w:t>
      </w:r>
      <w:r w:rsidR="000C4E60">
        <w:rPr>
          <w:rFonts w:ascii="Times New Roman" w:hAnsi="Times New Roman"/>
          <w:sz w:val="22"/>
          <w:szCs w:val="22"/>
        </w:rPr>
        <w:t xml:space="preserve"> and offerings</w:t>
      </w:r>
      <w:r w:rsidR="00B54C6C">
        <w:rPr>
          <w:rFonts w:ascii="Times New Roman" w:hAnsi="Times New Roman"/>
          <w:sz w:val="22"/>
          <w:szCs w:val="22"/>
        </w:rPr>
        <w:t>, and similar business purposes</w:t>
      </w:r>
      <w:r w:rsidR="00916255">
        <w:rPr>
          <w:rFonts w:ascii="Times New Roman" w:hAnsi="Times New Roman"/>
          <w:sz w:val="22"/>
          <w:szCs w:val="22"/>
        </w:rPr>
        <w:t>, and may share</w:t>
      </w:r>
      <w:r w:rsidR="00842406">
        <w:rPr>
          <w:rFonts w:ascii="Times New Roman" w:hAnsi="Times New Roman"/>
          <w:sz w:val="22"/>
          <w:szCs w:val="22"/>
        </w:rPr>
        <w:t xml:space="preserve"> </w:t>
      </w:r>
      <w:r w:rsidR="00B27D6E">
        <w:rPr>
          <w:rFonts w:ascii="Times New Roman" w:hAnsi="Times New Roman"/>
          <w:sz w:val="22"/>
          <w:szCs w:val="22"/>
        </w:rPr>
        <w:t xml:space="preserve">Aggregate </w:t>
      </w:r>
      <w:r w:rsidR="00916255">
        <w:rPr>
          <w:rFonts w:ascii="Times New Roman" w:hAnsi="Times New Roman"/>
          <w:sz w:val="22"/>
          <w:szCs w:val="22"/>
        </w:rPr>
        <w:t xml:space="preserve">Data with third parties, provided the </w:t>
      </w:r>
      <w:r w:rsidR="00B27D6E">
        <w:rPr>
          <w:rFonts w:ascii="Times New Roman" w:hAnsi="Times New Roman"/>
          <w:sz w:val="22"/>
          <w:szCs w:val="22"/>
        </w:rPr>
        <w:t>Aggregate</w:t>
      </w:r>
      <w:r w:rsidR="00916255">
        <w:rPr>
          <w:rFonts w:ascii="Times New Roman" w:hAnsi="Times New Roman"/>
          <w:sz w:val="22"/>
          <w:szCs w:val="22"/>
        </w:rPr>
        <w:t xml:space="preserve"> Data</w:t>
      </w:r>
      <w:r w:rsidR="002D7137">
        <w:rPr>
          <w:rFonts w:ascii="Times New Roman" w:hAnsi="Times New Roman"/>
          <w:sz w:val="22"/>
          <w:szCs w:val="22"/>
        </w:rPr>
        <w:t xml:space="preserve"> shared with third parties</w:t>
      </w:r>
      <w:r w:rsidR="00916255">
        <w:rPr>
          <w:rFonts w:ascii="Times New Roman" w:hAnsi="Times New Roman"/>
          <w:sz w:val="22"/>
          <w:szCs w:val="22"/>
        </w:rPr>
        <w:t xml:space="preserve"> cannot be reasonably linked to </w:t>
      </w:r>
      <w:r>
        <w:rPr>
          <w:rFonts w:ascii="Times New Roman" w:hAnsi="Times New Roman"/>
          <w:sz w:val="22"/>
          <w:szCs w:val="22"/>
        </w:rPr>
        <w:t xml:space="preserve">the </w:t>
      </w:r>
      <w:r w:rsidR="00916255">
        <w:rPr>
          <w:rFonts w:ascii="Times New Roman" w:hAnsi="Times New Roman"/>
          <w:sz w:val="22"/>
          <w:szCs w:val="22"/>
        </w:rPr>
        <w:t>Company or any individu</w:t>
      </w:r>
      <w:r>
        <w:rPr>
          <w:rFonts w:ascii="Times New Roman" w:hAnsi="Times New Roman"/>
          <w:sz w:val="22"/>
          <w:szCs w:val="22"/>
        </w:rPr>
        <w:t>a</w:t>
      </w:r>
      <w:r w:rsidR="00916255">
        <w:rPr>
          <w:rFonts w:ascii="Times New Roman" w:hAnsi="Times New Roman"/>
          <w:sz w:val="22"/>
          <w:szCs w:val="22"/>
        </w:rPr>
        <w:t>l.</w:t>
      </w:r>
      <w:r w:rsidR="00B54C6C">
        <w:rPr>
          <w:rFonts w:ascii="Times New Roman" w:hAnsi="Times New Roman"/>
          <w:sz w:val="22"/>
          <w:szCs w:val="22"/>
        </w:rPr>
        <w:t xml:space="preserve"> </w:t>
      </w:r>
      <w:r w:rsidR="00906491">
        <w:rPr>
          <w:rFonts w:ascii="Times New Roman" w:hAnsi="Times New Roman"/>
          <w:sz w:val="22"/>
          <w:szCs w:val="22"/>
        </w:rPr>
        <w:t xml:space="preserve"> </w:t>
      </w:r>
      <w:r w:rsidR="00031E79" w:rsidRPr="00B54C6C">
        <w:rPr>
          <w:rFonts w:ascii="Times New Roman" w:hAnsi="Times New Roman"/>
          <w:sz w:val="22"/>
          <w:szCs w:val="22"/>
        </w:rPr>
        <w:t xml:space="preserve">  </w:t>
      </w:r>
    </w:p>
    <w:p w14:paraId="0B4B948D" w14:textId="70E2C472" w:rsidR="00874BE6" w:rsidRPr="0006367C" w:rsidRDefault="000120A0" w:rsidP="00874BE6">
      <w:pPr>
        <w:pStyle w:val="Heading2"/>
        <w:tabs>
          <w:tab w:val="clear" w:pos="3420"/>
        </w:tabs>
        <w:ind w:left="720"/>
        <w:rPr>
          <w:rFonts w:ascii="Times New Roman" w:hAnsi="Times New Roman"/>
          <w:sz w:val="22"/>
          <w:szCs w:val="22"/>
        </w:rPr>
      </w:pPr>
      <w:r>
        <w:rPr>
          <w:rFonts w:ascii="Times New Roman" w:hAnsi="Times New Roman"/>
          <w:sz w:val="22"/>
          <w:szCs w:val="22"/>
        </w:rPr>
        <w:t>Gallagher</w:t>
      </w:r>
      <w:r w:rsidR="00892B9F">
        <w:rPr>
          <w:rFonts w:ascii="Times New Roman" w:hAnsi="Times New Roman"/>
          <w:sz w:val="22"/>
          <w:szCs w:val="22"/>
        </w:rPr>
        <w:t xml:space="preserve"> </w:t>
      </w:r>
      <w:r w:rsidR="00874BE6" w:rsidRPr="0006367C">
        <w:rPr>
          <w:rFonts w:ascii="Times New Roman" w:hAnsi="Times New Roman"/>
          <w:sz w:val="22"/>
          <w:szCs w:val="22"/>
        </w:rPr>
        <w:t xml:space="preserve">may disclose Data that it has received from or on behalf of </w:t>
      </w:r>
      <w:r>
        <w:rPr>
          <w:rFonts w:ascii="Times New Roman" w:hAnsi="Times New Roman"/>
          <w:sz w:val="22"/>
          <w:szCs w:val="22"/>
        </w:rPr>
        <w:t>Company</w:t>
      </w:r>
      <w:r w:rsidR="00892B9F" w:rsidRPr="0006367C">
        <w:rPr>
          <w:rFonts w:ascii="Times New Roman" w:hAnsi="Times New Roman"/>
          <w:sz w:val="22"/>
          <w:szCs w:val="22"/>
        </w:rPr>
        <w:t xml:space="preserve"> </w:t>
      </w:r>
      <w:r w:rsidR="00874BE6" w:rsidRPr="0006367C">
        <w:rPr>
          <w:rFonts w:ascii="Times New Roman" w:hAnsi="Times New Roman"/>
          <w:sz w:val="22"/>
          <w:szCs w:val="22"/>
        </w:rPr>
        <w:t xml:space="preserve">or has otherwise been given access to under this </w:t>
      </w:r>
      <w:r w:rsidR="00E036AD">
        <w:rPr>
          <w:rFonts w:ascii="Times New Roman" w:hAnsi="Times New Roman"/>
          <w:sz w:val="22"/>
          <w:szCs w:val="22"/>
        </w:rPr>
        <w:t>A</w:t>
      </w:r>
      <w:r w:rsidR="00874BE6" w:rsidRPr="0006367C">
        <w:rPr>
          <w:rFonts w:ascii="Times New Roman" w:hAnsi="Times New Roman"/>
          <w:sz w:val="22"/>
          <w:szCs w:val="22"/>
        </w:rPr>
        <w:t>greement:</w:t>
      </w:r>
      <w:bookmarkStart w:id="5" w:name="_Hlk160111606"/>
    </w:p>
    <w:p w14:paraId="6D8E964C" w14:textId="3992D6F2" w:rsidR="00874BE6" w:rsidRPr="0006367C" w:rsidRDefault="00874BE6" w:rsidP="00874BE6">
      <w:pPr>
        <w:pStyle w:val="Heading3"/>
        <w:rPr>
          <w:rFonts w:ascii="Times New Roman" w:hAnsi="Times New Roman"/>
          <w:sz w:val="22"/>
          <w:szCs w:val="22"/>
        </w:rPr>
      </w:pPr>
      <w:r w:rsidRPr="0006367C">
        <w:rPr>
          <w:rFonts w:ascii="Times New Roman" w:hAnsi="Times New Roman"/>
          <w:spacing w:val="-2"/>
          <w:sz w:val="22"/>
          <w:szCs w:val="22"/>
        </w:rPr>
        <w:t>to</w:t>
      </w:r>
      <w:r w:rsidRPr="0006367C">
        <w:rPr>
          <w:rFonts w:ascii="Times New Roman" w:hAnsi="Times New Roman"/>
          <w:spacing w:val="-8"/>
          <w:sz w:val="22"/>
          <w:szCs w:val="22"/>
        </w:rPr>
        <w:t xml:space="preserve"> </w:t>
      </w:r>
      <w:r w:rsidRPr="0006367C">
        <w:rPr>
          <w:rFonts w:ascii="Times New Roman" w:hAnsi="Times New Roman"/>
          <w:spacing w:val="-2"/>
          <w:sz w:val="22"/>
          <w:szCs w:val="22"/>
        </w:rPr>
        <w:t>its</w:t>
      </w:r>
      <w:r w:rsidRPr="0006367C">
        <w:rPr>
          <w:rFonts w:ascii="Times New Roman" w:hAnsi="Times New Roman"/>
          <w:spacing w:val="-7"/>
          <w:sz w:val="22"/>
          <w:szCs w:val="22"/>
        </w:rPr>
        <w:t xml:space="preserve"> </w:t>
      </w:r>
      <w:r w:rsidR="0006367C">
        <w:rPr>
          <w:rFonts w:ascii="Times New Roman" w:hAnsi="Times New Roman"/>
          <w:spacing w:val="-7"/>
          <w:sz w:val="22"/>
          <w:szCs w:val="22"/>
        </w:rPr>
        <w:t>affiliates</w:t>
      </w:r>
      <w:r w:rsidRPr="0006367C">
        <w:rPr>
          <w:rFonts w:ascii="Times New Roman" w:hAnsi="Times New Roman"/>
          <w:spacing w:val="-2"/>
          <w:sz w:val="22"/>
          <w:szCs w:val="22"/>
        </w:rPr>
        <w:t xml:space="preserve">, </w:t>
      </w:r>
      <w:r w:rsidRPr="0006367C">
        <w:rPr>
          <w:rFonts w:ascii="Times New Roman" w:hAnsi="Times New Roman"/>
          <w:sz w:val="22"/>
          <w:szCs w:val="22"/>
        </w:rPr>
        <w:t>professional advisors, actuaries, auditors, insurers, sub-contractors, (sub) processors and other similar third parties</w:t>
      </w:r>
      <w:r w:rsidRPr="0006367C">
        <w:rPr>
          <w:rFonts w:ascii="Times New Roman" w:hAnsi="Times New Roman"/>
          <w:spacing w:val="-7"/>
          <w:sz w:val="22"/>
          <w:szCs w:val="22"/>
        </w:rPr>
        <w:t xml:space="preserve"> </w:t>
      </w:r>
      <w:r w:rsidRPr="0006367C">
        <w:rPr>
          <w:rFonts w:ascii="Times New Roman" w:hAnsi="Times New Roman"/>
          <w:spacing w:val="-2"/>
          <w:sz w:val="22"/>
          <w:szCs w:val="22"/>
        </w:rPr>
        <w:t>to</w:t>
      </w:r>
      <w:r w:rsidRPr="0006367C">
        <w:rPr>
          <w:rFonts w:ascii="Times New Roman" w:hAnsi="Times New Roman"/>
          <w:spacing w:val="-8"/>
          <w:sz w:val="22"/>
          <w:szCs w:val="22"/>
        </w:rPr>
        <w:t xml:space="preserve"> </w:t>
      </w:r>
      <w:r w:rsidRPr="0006367C">
        <w:rPr>
          <w:rFonts w:ascii="Times New Roman" w:hAnsi="Times New Roman"/>
          <w:spacing w:val="-2"/>
          <w:sz w:val="22"/>
          <w:szCs w:val="22"/>
        </w:rPr>
        <w:t>the</w:t>
      </w:r>
      <w:r w:rsidRPr="0006367C">
        <w:rPr>
          <w:rFonts w:ascii="Times New Roman" w:hAnsi="Times New Roman"/>
          <w:spacing w:val="-9"/>
          <w:sz w:val="22"/>
          <w:szCs w:val="22"/>
        </w:rPr>
        <w:t xml:space="preserve"> </w:t>
      </w:r>
      <w:r w:rsidRPr="0006367C">
        <w:rPr>
          <w:rFonts w:ascii="Times New Roman" w:hAnsi="Times New Roman"/>
          <w:spacing w:val="-2"/>
          <w:sz w:val="22"/>
          <w:szCs w:val="22"/>
        </w:rPr>
        <w:t xml:space="preserve">extent </w:t>
      </w:r>
      <w:r w:rsidRPr="0006367C">
        <w:rPr>
          <w:rFonts w:ascii="Times New Roman" w:hAnsi="Times New Roman"/>
          <w:sz w:val="22"/>
          <w:szCs w:val="22"/>
        </w:rPr>
        <w:t xml:space="preserve">necessary </w:t>
      </w:r>
      <w:r w:rsidR="00BD4407">
        <w:rPr>
          <w:rFonts w:ascii="Times New Roman" w:hAnsi="Times New Roman"/>
          <w:sz w:val="22"/>
          <w:szCs w:val="22"/>
        </w:rPr>
        <w:t>for the Purposes and</w:t>
      </w:r>
      <w:r w:rsidRPr="0006367C">
        <w:rPr>
          <w:rFonts w:ascii="Times New Roman" w:hAnsi="Times New Roman"/>
          <w:sz w:val="22"/>
          <w:szCs w:val="22"/>
        </w:rPr>
        <w:t xml:space="preserve"> to ensure the effective management, administration, and operation of its businesses, provided </w:t>
      </w:r>
      <w:r w:rsidR="00BD4407">
        <w:rPr>
          <w:rFonts w:ascii="Times New Roman" w:hAnsi="Times New Roman"/>
          <w:sz w:val="22"/>
          <w:szCs w:val="22"/>
        </w:rPr>
        <w:t xml:space="preserve">that the recipient is </w:t>
      </w:r>
      <w:r w:rsidRPr="0006367C">
        <w:rPr>
          <w:rFonts w:ascii="Times New Roman" w:hAnsi="Times New Roman"/>
          <w:sz w:val="22"/>
          <w:szCs w:val="22"/>
        </w:rPr>
        <w:t>under a duty of confidentiality</w:t>
      </w:r>
      <w:r w:rsidR="0006367C">
        <w:rPr>
          <w:rFonts w:ascii="Times New Roman" w:hAnsi="Times New Roman"/>
          <w:sz w:val="22"/>
          <w:szCs w:val="22"/>
        </w:rPr>
        <w:t xml:space="preserve"> and</w:t>
      </w:r>
      <w:r w:rsidRPr="0006367C">
        <w:rPr>
          <w:rFonts w:ascii="Times New Roman" w:hAnsi="Times New Roman"/>
          <w:sz w:val="22"/>
          <w:szCs w:val="22"/>
        </w:rPr>
        <w:t xml:space="preserve"> that </w:t>
      </w:r>
      <w:r w:rsidR="00BD4407">
        <w:rPr>
          <w:rFonts w:ascii="Times New Roman" w:hAnsi="Times New Roman"/>
          <w:sz w:val="22"/>
          <w:szCs w:val="22"/>
        </w:rPr>
        <w:t xml:space="preserve">if the recipient is located in </w:t>
      </w:r>
      <w:r w:rsidRPr="0006367C">
        <w:rPr>
          <w:rFonts w:ascii="Times New Roman" w:hAnsi="Times New Roman"/>
          <w:sz w:val="22"/>
          <w:szCs w:val="22"/>
        </w:rPr>
        <w:t>another country</w:t>
      </w:r>
      <w:r w:rsidR="00621478">
        <w:rPr>
          <w:rFonts w:ascii="Times New Roman" w:hAnsi="Times New Roman"/>
          <w:sz w:val="22"/>
          <w:szCs w:val="22"/>
        </w:rPr>
        <w:t>,</w:t>
      </w:r>
      <w:r w:rsidR="00BD4407">
        <w:rPr>
          <w:rFonts w:ascii="Times New Roman" w:hAnsi="Times New Roman"/>
          <w:sz w:val="22"/>
          <w:szCs w:val="22"/>
        </w:rPr>
        <w:t xml:space="preserve"> the transfer</w:t>
      </w:r>
      <w:r w:rsidR="009D459B">
        <w:rPr>
          <w:rFonts w:ascii="Times New Roman" w:hAnsi="Times New Roman"/>
          <w:sz w:val="22"/>
          <w:szCs w:val="22"/>
        </w:rPr>
        <w:t xml:space="preserve"> </w:t>
      </w:r>
      <w:r w:rsidR="008C1F91">
        <w:rPr>
          <w:rFonts w:ascii="Times New Roman" w:hAnsi="Times New Roman"/>
          <w:sz w:val="22"/>
          <w:szCs w:val="22"/>
        </w:rPr>
        <w:t>is</w:t>
      </w:r>
      <w:r w:rsidRPr="0006367C">
        <w:rPr>
          <w:rFonts w:ascii="Times New Roman" w:hAnsi="Times New Roman"/>
          <w:sz w:val="22"/>
          <w:szCs w:val="22"/>
        </w:rPr>
        <w:t xml:space="preserve"> subject to suitable </w:t>
      </w:r>
      <w:r w:rsidRPr="0006367C">
        <w:rPr>
          <w:rFonts w:ascii="Times New Roman" w:hAnsi="Times New Roman"/>
          <w:sz w:val="22"/>
          <w:szCs w:val="22"/>
        </w:rPr>
        <w:lastRenderedPageBreak/>
        <w:t xml:space="preserve">safeguards to ensure an adequate level of protection, including the use of standard contractual clauses </w:t>
      </w:r>
      <w:r w:rsidR="00C35877">
        <w:rPr>
          <w:rFonts w:ascii="Times New Roman" w:hAnsi="Times New Roman"/>
          <w:sz w:val="22"/>
          <w:szCs w:val="22"/>
        </w:rPr>
        <w:t>where required by applicable Data Privacy Laws</w:t>
      </w:r>
      <w:r w:rsidRPr="0006367C">
        <w:rPr>
          <w:rFonts w:ascii="Times New Roman" w:hAnsi="Times New Roman"/>
          <w:sz w:val="22"/>
          <w:szCs w:val="22"/>
        </w:rPr>
        <w:t xml:space="preserve">; </w:t>
      </w:r>
    </w:p>
    <w:p w14:paraId="1228E0D7" w14:textId="77777777" w:rsidR="00874BE6" w:rsidRPr="0006367C" w:rsidRDefault="00874BE6" w:rsidP="00874BE6">
      <w:pPr>
        <w:pStyle w:val="Heading3"/>
        <w:rPr>
          <w:rFonts w:ascii="Times New Roman" w:hAnsi="Times New Roman"/>
          <w:sz w:val="22"/>
          <w:szCs w:val="22"/>
        </w:rPr>
      </w:pPr>
      <w:r w:rsidRPr="0006367C">
        <w:rPr>
          <w:rFonts w:ascii="Times New Roman" w:eastAsia="Arial" w:hAnsi="Times New Roman"/>
          <w:sz w:val="22"/>
          <w:szCs w:val="22"/>
        </w:rPr>
        <w:t>to the extent required by law or regulations, where requested or required to do so by a court of competent jurisdiction, tribunal, arbitration body, law enforcement, administrative agency or regulator, or to exercise or defend its rights in a legal dispute related to this agreement; and</w:t>
      </w:r>
    </w:p>
    <w:p w14:paraId="45465C11" w14:textId="77777777" w:rsidR="00874BE6" w:rsidRPr="0006367C" w:rsidRDefault="00874BE6" w:rsidP="00874BE6">
      <w:pPr>
        <w:pStyle w:val="Heading3"/>
        <w:rPr>
          <w:rFonts w:ascii="Times New Roman" w:hAnsi="Times New Roman"/>
          <w:sz w:val="22"/>
          <w:szCs w:val="22"/>
        </w:rPr>
      </w:pPr>
      <w:r w:rsidRPr="0006367C">
        <w:rPr>
          <w:rFonts w:ascii="Times New Roman" w:eastAsia="Arial" w:hAnsi="Times New Roman"/>
          <w:sz w:val="22"/>
          <w:szCs w:val="22"/>
        </w:rPr>
        <w:t>for fraud detection and financial management and prevention (including but not limited to disclosure to credit reference agencies or fraud prevention agencies).</w:t>
      </w:r>
    </w:p>
    <w:p w14:paraId="53CC5BA2" w14:textId="7F5BE88E" w:rsidR="005D278A" w:rsidRPr="005D278A" w:rsidRDefault="000120A0" w:rsidP="00874BE6">
      <w:pPr>
        <w:pStyle w:val="Heading2"/>
        <w:tabs>
          <w:tab w:val="clear" w:pos="3420"/>
        </w:tabs>
        <w:ind w:left="720"/>
        <w:rPr>
          <w:rFonts w:ascii="Times New Roman" w:hAnsi="Times New Roman"/>
          <w:sz w:val="22"/>
          <w:szCs w:val="22"/>
        </w:rPr>
      </w:pPr>
      <w:r>
        <w:rPr>
          <w:rFonts w:ascii="Times New Roman" w:hAnsi="Times New Roman"/>
          <w:spacing w:val="1"/>
          <w:sz w:val="22"/>
          <w:szCs w:val="22"/>
        </w:rPr>
        <w:t>Gallagher</w:t>
      </w:r>
      <w:r w:rsidR="00227BC4">
        <w:rPr>
          <w:rFonts w:ascii="Times New Roman" w:hAnsi="Times New Roman"/>
          <w:spacing w:val="1"/>
          <w:sz w:val="22"/>
          <w:szCs w:val="22"/>
        </w:rPr>
        <w:t xml:space="preserve"> </w:t>
      </w:r>
      <w:r w:rsidR="00882219">
        <w:rPr>
          <w:rFonts w:ascii="Times New Roman" w:hAnsi="Times New Roman"/>
          <w:spacing w:val="1"/>
          <w:sz w:val="22"/>
          <w:szCs w:val="22"/>
        </w:rPr>
        <w:t xml:space="preserve">agrees to </w:t>
      </w:r>
      <w:r w:rsidR="00874BE6" w:rsidRPr="0006367C">
        <w:rPr>
          <w:rFonts w:ascii="Times New Roman" w:hAnsi="Times New Roman"/>
          <w:spacing w:val="1"/>
          <w:sz w:val="22"/>
          <w:szCs w:val="22"/>
        </w:rPr>
        <w:t xml:space="preserve">establish and maintain appropriate administrative, technical and physical security measures to keep the Data </w:t>
      </w:r>
      <w:r w:rsidR="001823C9">
        <w:rPr>
          <w:rFonts w:ascii="Times New Roman" w:hAnsi="Times New Roman"/>
          <w:spacing w:val="1"/>
          <w:sz w:val="22"/>
          <w:szCs w:val="22"/>
        </w:rPr>
        <w:t xml:space="preserve">secure </w:t>
      </w:r>
      <w:r w:rsidR="00874BE6" w:rsidRPr="0006367C">
        <w:rPr>
          <w:rFonts w:ascii="Times New Roman" w:hAnsi="Times New Roman"/>
          <w:spacing w:val="1"/>
          <w:sz w:val="22"/>
          <w:szCs w:val="22"/>
        </w:rPr>
        <w:t xml:space="preserve">and protect </w:t>
      </w:r>
      <w:r w:rsidR="0006367C">
        <w:rPr>
          <w:rFonts w:ascii="Times New Roman" w:hAnsi="Times New Roman"/>
          <w:spacing w:val="1"/>
          <w:sz w:val="22"/>
          <w:szCs w:val="22"/>
        </w:rPr>
        <w:t>such information</w:t>
      </w:r>
      <w:r w:rsidR="00874BE6" w:rsidRPr="0006367C">
        <w:rPr>
          <w:rFonts w:ascii="Times New Roman" w:hAnsi="Times New Roman"/>
          <w:spacing w:val="1"/>
          <w:sz w:val="22"/>
          <w:szCs w:val="22"/>
        </w:rPr>
        <w:t xml:space="preserve"> from unauthorized or unlawful access, destruction, use, modification or disclosure.</w:t>
      </w:r>
      <w:r w:rsidR="005747A1">
        <w:rPr>
          <w:rFonts w:ascii="Times New Roman" w:hAnsi="Times New Roman"/>
          <w:spacing w:val="1"/>
          <w:sz w:val="22"/>
          <w:szCs w:val="22"/>
        </w:rPr>
        <w:t xml:space="preserve">  </w:t>
      </w:r>
      <w:commentRangeStart w:id="6"/>
      <w:r w:rsidR="005747A1">
        <w:rPr>
          <w:rFonts w:ascii="Times New Roman" w:hAnsi="Times New Roman"/>
          <w:spacing w:val="1"/>
          <w:sz w:val="22"/>
          <w:szCs w:val="22"/>
        </w:rPr>
        <w:t xml:space="preserve">Such measures </w:t>
      </w:r>
      <w:bookmarkStart w:id="7" w:name="_Hlk164261158"/>
      <w:r w:rsidR="005747A1">
        <w:rPr>
          <w:rFonts w:ascii="Times New Roman" w:hAnsi="Times New Roman"/>
          <w:spacing w:val="1"/>
          <w:sz w:val="22"/>
          <w:szCs w:val="22"/>
        </w:rPr>
        <w:t>shall include those described on the attached Exhibit 2</w:t>
      </w:r>
      <w:bookmarkEnd w:id="7"/>
      <w:r w:rsidR="005747A1">
        <w:rPr>
          <w:rFonts w:ascii="Times New Roman" w:hAnsi="Times New Roman"/>
          <w:spacing w:val="1"/>
          <w:sz w:val="22"/>
          <w:szCs w:val="22"/>
        </w:rPr>
        <w:t>.</w:t>
      </w:r>
      <w:r w:rsidR="00874BE6" w:rsidRPr="0006367C">
        <w:rPr>
          <w:rFonts w:ascii="Times New Roman" w:hAnsi="Times New Roman"/>
          <w:spacing w:val="1"/>
          <w:sz w:val="22"/>
          <w:szCs w:val="22"/>
        </w:rPr>
        <w:t xml:space="preserve"> </w:t>
      </w:r>
      <w:commentRangeEnd w:id="6"/>
      <w:r w:rsidR="00CF787C">
        <w:rPr>
          <w:rStyle w:val="CommentReference"/>
          <w:rFonts w:asciiTheme="minorHAnsi" w:eastAsiaTheme="minorHAnsi" w:hAnsiTheme="minorHAnsi" w:cstheme="minorBidi"/>
          <w:lang w:eastAsia="en-US"/>
        </w:rPr>
        <w:commentReference w:id="6"/>
      </w:r>
    </w:p>
    <w:p w14:paraId="3180E5CF" w14:textId="77777777" w:rsidR="00AA0B27" w:rsidRPr="0006367C" w:rsidRDefault="0096461B" w:rsidP="00C77DB9">
      <w:pPr>
        <w:pStyle w:val="Heading2"/>
        <w:numPr>
          <w:ilvl w:val="0"/>
          <w:numId w:val="20"/>
        </w:numPr>
        <w:ind w:hanging="720"/>
        <w:rPr>
          <w:rFonts w:ascii="Times New Roman" w:hAnsi="Times New Roman"/>
          <w:b/>
          <w:sz w:val="22"/>
          <w:szCs w:val="22"/>
        </w:rPr>
      </w:pPr>
      <w:bookmarkStart w:id="8" w:name="_Ref109816044"/>
      <w:bookmarkEnd w:id="5"/>
      <w:r w:rsidRPr="0006367C">
        <w:rPr>
          <w:rFonts w:ascii="Times New Roman" w:hAnsi="Times New Roman"/>
          <w:b/>
          <w:sz w:val="22"/>
          <w:szCs w:val="22"/>
        </w:rPr>
        <w:t xml:space="preserve">SECURITY BREACH </w:t>
      </w:r>
    </w:p>
    <w:p w14:paraId="38FD0A1F" w14:textId="77777777" w:rsidR="006F4EB7" w:rsidRPr="0006367C" w:rsidRDefault="006F4EB7" w:rsidP="00672CD8">
      <w:pPr>
        <w:pStyle w:val="Heading1"/>
        <w:rPr>
          <w:rFonts w:ascii="Times New Roman" w:hAnsi="Times New Roman"/>
          <w:b w:val="0"/>
          <w:vanish/>
          <w:sz w:val="22"/>
          <w:szCs w:val="22"/>
        </w:rPr>
      </w:pPr>
      <w:bookmarkStart w:id="9" w:name="_Ref120742325"/>
    </w:p>
    <w:p w14:paraId="5E7A0B85" w14:textId="5EC567D8" w:rsidR="00874BE6" w:rsidRPr="0006367C" w:rsidRDefault="00BB04C6" w:rsidP="00BB04C6">
      <w:pPr>
        <w:pStyle w:val="Heading2"/>
        <w:numPr>
          <w:ilvl w:val="0"/>
          <w:numId w:val="0"/>
        </w:numPr>
        <w:ind w:left="720" w:hanging="720"/>
        <w:rPr>
          <w:rFonts w:ascii="Times New Roman" w:hAnsi="Times New Roman"/>
          <w:spacing w:val="1"/>
          <w:sz w:val="22"/>
          <w:szCs w:val="22"/>
        </w:rPr>
      </w:pPr>
      <w:r w:rsidRPr="0006367C">
        <w:rPr>
          <w:rFonts w:ascii="Times New Roman" w:hAnsi="Times New Roman"/>
          <w:sz w:val="22"/>
          <w:szCs w:val="22"/>
        </w:rPr>
        <w:t>3.1</w:t>
      </w:r>
      <w:r w:rsidRPr="0006367C">
        <w:rPr>
          <w:rFonts w:ascii="Times New Roman" w:hAnsi="Times New Roman"/>
          <w:sz w:val="22"/>
          <w:szCs w:val="22"/>
        </w:rPr>
        <w:tab/>
      </w:r>
      <w:r w:rsidR="006F4EB7" w:rsidRPr="0006367C">
        <w:rPr>
          <w:rFonts w:ascii="Times New Roman" w:hAnsi="Times New Roman"/>
          <w:spacing w:val="1"/>
          <w:sz w:val="22"/>
          <w:szCs w:val="22"/>
        </w:rPr>
        <w:t>In the event o</w:t>
      </w:r>
      <w:r w:rsidR="00A60F0E" w:rsidRPr="0006367C">
        <w:rPr>
          <w:rFonts w:ascii="Times New Roman" w:hAnsi="Times New Roman"/>
          <w:spacing w:val="1"/>
          <w:sz w:val="22"/>
          <w:szCs w:val="22"/>
        </w:rPr>
        <w:t>f</w:t>
      </w:r>
      <w:r w:rsidR="006F4EB7" w:rsidRPr="0006367C">
        <w:rPr>
          <w:rFonts w:ascii="Times New Roman" w:hAnsi="Times New Roman"/>
          <w:spacing w:val="1"/>
          <w:sz w:val="22"/>
          <w:szCs w:val="22"/>
        </w:rPr>
        <w:t xml:space="preserve"> a Security Breach, </w:t>
      </w:r>
      <w:r w:rsidR="000120A0">
        <w:rPr>
          <w:rFonts w:ascii="Times New Roman" w:hAnsi="Times New Roman"/>
          <w:spacing w:val="1"/>
          <w:sz w:val="22"/>
          <w:szCs w:val="22"/>
        </w:rPr>
        <w:t>Gallagher</w:t>
      </w:r>
      <w:r w:rsidR="00227BC4" w:rsidRPr="0006367C">
        <w:rPr>
          <w:rFonts w:ascii="Times New Roman" w:hAnsi="Times New Roman"/>
          <w:spacing w:val="1"/>
          <w:sz w:val="22"/>
          <w:szCs w:val="22"/>
        </w:rPr>
        <w:t xml:space="preserve"> </w:t>
      </w:r>
      <w:r w:rsidR="006F4EB7" w:rsidRPr="0006367C">
        <w:rPr>
          <w:rFonts w:ascii="Times New Roman" w:hAnsi="Times New Roman"/>
          <w:spacing w:val="1"/>
          <w:sz w:val="22"/>
          <w:szCs w:val="22"/>
        </w:rPr>
        <w:t>shall handle such Security Breach in accorda</w:t>
      </w:r>
      <w:r w:rsidR="00472BFA" w:rsidRPr="0006367C">
        <w:rPr>
          <w:rFonts w:ascii="Times New Roman" w:hAnsi="Times New Roman"/>
          <w:spacing w:val="1"/>
          <w:sz w:val="22"/>
          <w:szCs w:val="22"/>
        </w:rPr>
        <w:t>nce with applicable</w:t>
      </w:r>
      <w:r w:rsidR="006F4EB7" w:rsidRPr="0006367C">
        <w:rPr>
          <w:rFonts w:ascii="Times New Roman" w:hAnsi="Times New Roman"/>
          <w:spacing w:val="1"/>
          <w:sz w:val="22"/>
          <w:szCs w:val="22"/>
        </w:rPr>
        <w:t xml:space="preserve"> </w:t>
      </w:r>
      <w:r w:rsidR="00BC1C52" w:rsidRPr="0006367C">
        <w:rPr>
          <w:rFonts w:ascii="Times New Roman" w:hAnsi="Times New Roman"/>
          <w:spacing w:val="1"/>
          <w:sz w:val="22"/>
          <w:szCs w:val="22"/>
        </w:rPr>
        <w:t>Data Privacy Laws</w:t>
      </w:r>
      <w:bookmarkStart w:id="10" w:name="_Hlk519621990"/>
      <w:bookmarkEnd w:id="9"/>
      <w:r w:rsidRPr="0006367C">
        <w:rPr>
          <w:rFonts w:ascii="Times New Roman" w:hAnsi="Times New Roman"/>
          <w:spacing w:val="1"/>
          <w:sz w:val="22"/>
          <w:szCs w:val="22"/>
        </w:rPr>
        <w:t xml:space="preserve"> and shall </w:t>
      </w:r>
      <w:r w:rsidR="00874BE6" w:rsidRPr="0006367C">
        <w:rPr>
          <w:rFonts w:ascii="Times New Roman" w:hAnsi="Times New Roman"/>
          <w:spacing w:val="1"/>
          <w:sz w:val="22"/>
          <w:szCs w:val="22"/>
        </w:rPr>
        <w:t xml:space="preserve">(i) investigate the Security </w:t>
      </w:r>
      <w:r w:rsidRPr="0006367C">
        <w:rPr>
          <w:rFonts w:ascii="Times New Roman" w:hAnsi="Times New Roman"/>
          <w:spacing w:val="1"/>
          <w:sz w:val="22"/>
          <w:szCs w:val="22"/>
        </w:rPr>
        <w:t>Breach;</w:t>
      </w:r>
      <w:r w:rsidR="00874BE6" w:rsidRPr="0006367C">
        <w:rPr>
          <w:rFonts w:ascii="Times New Roman" w:hAnsi="Times New Roman"/>
          <w:spacing w:val="1"/>
          <w:sz w:val="22"/>
          <w:szCs w:val="22"/>
        </w:rPr>
        <w:t xml:space="preserve"> (ii) identify the impact of the Security </w:t>
      </w:r>
      <w:r w:rsidRPr="0006367C">
        <w:rPr>
          <w:rFonts w:ascii="Times New Roman" w:hAnsi="Times New Roman"/>
          <w:spacing w:val="1"/>
          <w:sz w:val="22"/>
          <w:szCs w:val="22"/>
        </w:rPr>
        <w:t>Breach;</w:t>
      </w:r>
      <w:r w:rsidR="00874BE6" w:rsidRPr="0006367C">
        <w:rPr>
          <w:rFonts w:ascii="Times New Roman" w:hAnsi="Times New Roman"/>
          <w:spacing w:val="1"/>
          <w:sz w:val="22"/>
          <w:szCs w:val="22"/>
        </w:rPr>
        <w:t xml:space="preserve"> (iii) take commercially reasonable actions to mitigate the effects of any such Security </w:t>
      </w:r>
      <w:r w:rsidRPr="0006367C">
        <w:rPr>
          <w:rFonts w:ascii="Times New Roman" w:hAnsi="Times New Roman"/>
          <w:spacing w:val="1"/>
          <w:sz w:val="22"/>
          <w:szCs w:val="22"/>
        </w:rPr>
        <w:t>Breach;</w:t>
      </w:r>
      <w:r w:rsidR="00874BE6" w:rsidRPr="0006367C">
        <w:rPr>
          <w:rFonts w:ascii="Times New Roman" w:hAnsi="Times New Roman"/>
          <w:spacing w:val="1"/>
          <w:sz w:val="22"/>
          <w:szCs w:val="22"/>
        </w:rPr>
        <w:t xml:space="preserve"> (iv) timely provide any legally required notifications to </w:t>
      </w:r>
      <w:r w:rsidR="00BC6541">
        <w:rPr>
          <w:rFonts w:ascii="Times New Roman" w:hAnsi="Times New Roman"/>
          <w:spacing w:val="1"/>
          <w:sz w:val="22"/>
          <w:szCs w:val="22"/>
        </w:rPr>
        <w:t>R</w:t>
      </w:r>
      <w:r w:rsidR="00062596">
        <w:rPr>
          <w:rFonts w:ascii="Times New Roman" w:hAnsi="Times New Roman"/>
          <w:spacing w:val="1"/>
          <w:sz w:val="22"/>
          <w:szCs w:val="22"/>
        </w:rPr>
        <w:t xml:space="preserve">egulators and </w:t>
      </w:r>
      <w:r w:rsidR="00880209">
        <w:rPr>
          <w:rFonts w:ascii="Times New Roman" w:hAnsi="Times New Roman"/>
          <w:spacing w:val="1"/>
          <w:sz w:val="22"/>
          <w:szCs w:val="22"/>
        </w:rPr>
        <w:t xml:space="preserve">Data Subjects </w:t>
      </w:r>
      <w:r w:rsidR="00874BE6" w:rsidRPr="0006367C">
        <w:rPr>
          <w:rFonts w:ascii="Times New Roman" w:hAnsi="Times New Roman"/>
          <w:spacing w:val="1"/>
          <w:sz w:val="22"/>
          <w:szCs w:val="22"/>
        </w:rPr>
        <w:t xml:space="preserve">affected by the Security </w:t>
      </w:r>
      <w:r w:rsidRPr="0006367C">
        <w:rPr>
          <w:rFonts w:ascii="Times New Roman" w:hAnsi="Times New Roman"/>
          <w:spacing w:val="1"/>
          <w:sz w:val="22"/>
          <w:szCs w:val="22"/>
        </w:rPr>
        <w:t>Breach;</w:t>
      </w:r>
      <w:r w:rsidR="00874BE6" w:rsidRPr="0006367C">
        <w:rPr>
          <w:rFonts w:ascii="Times New Roman" w:hAnsi="Times New Roman"/>
          <w:spacing w:val="1"/>
          <w:sz w:val="22"/>
          <w:szCs w:val="22"/>
        </w:rPr>
        <w:t xml:space="preserve"> and</w:t>
      </w:r>
      <w:r w:rsidR="00874BE6" w:rsidRPr="0006367C">
        <w:rPr>
          <w:rFonts w:ascii="Times New Roman" w:hAnsi="Times New Roman"/>
          <w:spacing w:val="1"/>
          <w:sz w:val="22"/>
          <w:szCs w:val="22"/>
        </w:rPr>
        <w:fldChar w:fldCharType="begin"/>
      </w:r>
      <w:r w:rsidR="00874BE6" w:rsidRPr="0006367C">
        <w:rPr>
          <w:rFonts w:ascii="Times New Roman" w:hAnsi="Times New Roman"/>
          <w:spacing w:val="1"/>
          <w:sz w:val="22"/>
          <w:szCs w:val="22"/>
        </w:rPr>
        <w:instrText>ADDIN CCFIELD:1:END:F:a4U1U000000UOlkUAG:APXT_Redlining__Text_Rich__c:23C880E2</w:instrText>
      </w:r>
      <w:r w:rsidR="00874BE6" w:rsidRPr="0006367C">
        <w:rPr>
          <w:rFonts w:ascii="Times New Roman" w:hAnsi="Times New Roman"/>
          <w:spacing w:val="1"/>
          <w:sz w:val="22"/>
          <w:szCs w:val="22"/>
        </w:rPr>
        <w:fldChar w:fldCharType="end"/>
      </w:r>
      <w:r w:rsidR="00874BE6" w:rsidRPr="0006367C">
        <w:rPr>
          <w:rFonts w:ascii="Times New Roman" w:hAnsi="Times New Roman"/>
          <w:spacing w:val="1"/>
          <w:sz w:val="22"/>
          <w:szCs w:val="22"/>
        </w:rPr>
        <w:t xml:space="preserve"> </w:t>
      </w:r>
      <w:r w:rsidR="00874BE6" w:rsidRPr="0006367C">
        <w:rPr>
          <w:rFonts w:ascii="Times New Roman" w:hAnsi="Times New Roman"/>
          <w:spacing w:val="1"/>
          <w:sz w:val="22"/>
          <w:szCs w:val="22"/>
        </w:rPr>
        <w:fldChar w:fldCharType="begin"/>
      </w:r>
      <w:r w:rsidR="00874BE6" w:rsidRPr="0006367C">
        <w:rPr>
          <w:rFonts w:ascii="Times New Roman" w:hAnsi="Times New Roman"/>
          <w:spacing w:val="1"/>
          <w:sz w:val="22"/>
          <w:szCs w:val="22"/>
        </w:rPr>
        <w:instrText>ADDIN CCFIELD:1:START:F:a4U1U000000UOllUAG:APXT_Redlining__Text_Rich__c:9B5D9277</w:instrText>
      </w:r>
      <w:r w:rsidR="00874BE6" w:rsidRPr="0006367C">
        <w:rPr>
          <w:rFonts w:ascii="Times New Roman" w:hAnsi="Times New Roman"/>
          <w:spacing w:val="1"/>
          <w:sz w:val="22"/>
          <w:szCs w:val="22"/>
        </w:rPr>
        <w:fldChar w:fldCharType="end"/>
      </w:r>
      <w:r w:rsidR="00874BE6" w:rsidRPr="0006367C">
        <w:rPr>
          <w:rFonts w:ascii="Times New Roman" w:hAnsi="Times New Roman"/>
          <w:spacing w:val="1"/>
          <w:sz w:val="22"/>
          <w:szCs w:val="22"/>
        </w:rPr>
        <w:t xml:space="preserve">(v) notify </w:t>
      </w:r>
      <w:r w:rsidR="000120A0">
        <w:rPr>
          <w:rFonts w:ascii="Times New Roman" w:hAnsi="Times New Roman"/>
          <w:spacing w:val="1"/>
          <w:sz w:val="22"/>
          <w:szCs w:val="22"/>
        </w:rPr>
        <w:t>Company</w:t>
      </w:r>
      <w:r w:rsidR="00227BC4" w:rsidRPr="0006367C">
        <w:rPr>
          <w:rFonts w:ascii="Times New Roman" w:hAnsi="Times New Roman"/>
          <w:spacing w:val="1"/>
          <w:sz w:val="22"/>
          <w:szCs w:val="22"/>
        </w:rPr>
        <w:t xml:space="preserve"> </w:t>
      </w:r>
      <w:r w:rsidR="00874BE6" w:rsidRPr="0006367C">
        <w:rPr>
          <w:rFonts w:ascii="Times New Roman" w:hAnsi="Times New Roman"/>
          <w:spacing w:val="1"/>
          <w:sz w:val="22"/>
          <w:szCs w:val="22"/>
        </w:rPr>
        <w:t xml:space="preserve">of the </w:t>
      </w:r>
      <w:r w:rsidR="004F2A1A">
        <w:rPr>
          <w:rFonts w:ascii="Times New Roman" w:hAnsi="Times New Roman"/>
          <w:spacing w:val="1"/>
          <w:sz w:val="22"/>
          <w:szCs w:val="22"/>
        </w:rPr>
        <w:t>Security Breach,</w:t>
      </w:r>
      <w:r w:rsidR="00874BE6" w:rsidRPr="0006367C">
        <w:rPr>
          <w:rFonts w:ascii="Times New Roman" w:hAnsi="Times New Roman"/>
          <w:spacing w:val="1"/>
          <w:sz w:val="22"/>
          <w:szCs w:val="22"/>
        </w:rPr>
        <w:t xml:space="preserve"> subject to applicable confidentiality obligations, the direction of law enforcement, and other limitations to the extent allowed and/or required by applicable laws</w:t>
      </w:r>
      <w:bookmarkEnd w:id="10"/>
      <w:r w:rsidR="00874BE6" w:rsidRPr="0006367C">
        <w:rPr>
          <w:rFonts w:ascii="Times New Roman" w:hAnsi="Times New Roman"/>
          <w:spacing w:val="1"/>
          <w:sz w:val="22"/>
          <w:szCs w:val="22"/>
        </w:rPr>
        <w:t>.</w:t>
      </w:r>
      <w:r w:rsidR="00874BE6" w:rsidRPr="0006367C">
        <w:rPr>
          <w:rFonts w:ascii="Times New Roman" w:hAnsi="Times New Roman"/>
          <w:spacing w:val="1"/>
          <w:sz w:val="22"/>
          <w:szCs w:val="22"/>
        </w:rPr>
        <w:fldChar w:fldCharType="begin"/>
      </w:r>
      <w:r w:rsidR="00874BE6" w:rsidRPr="0006367C">
        <w:rPr>
          <w:rFonts w:ascii="Times New Roman" w:hAnsi="Times New Roman"/>
          <w:spacing w:val="1"/>
          <w:sz w:val="22"/>
          <w:szCs w:val="22"/>
        </w:rPr>
        <w:instrText>ADDIN CCFIELD:1:END:F:a4U1U000000UOllUAG:APXT_Redlining__Text_Rich__c:9B5D9277</w:instrText>
      </w:r>
      <w:r w:rsidR="00874BE6" w:rsidRPr="0006367C">
        <w:rPr>
          <w:rFonts w:ascii="Times New Roman" w:hAnsi="Times New Roman"/>
          <w:spacing w:val="1"/>
          <w:sz w:val="22"/>
          <w:szCs w:val="22"/>
        </w:rPr>
        <w:fldChar w:fldCharType="end"/>
      </w:r>
      <w:r w:rsidR="00874BE6" w:rsidRPr="0006367C">
        <w:rPr>
          <w:rFonts w:ascii="Times New Roman" w:hAnsi="Times New Roman"/>
          <w:spacing w:val="1"/>
          <w:sz w:val="22"/>
          <w:szCs w:val="22"/>
        </w:rPr>
        <w:t xml:space="preserve">  </w:t>
      </w:r>
    </w:p>
    <w:p w14:paraId="53579BC7" w14:textId="77777777" w:rsidR="00882219" w:rsidRDefault="00ED101B" w:rsidP="00882219">
      <w:pPr>
        <w:pStyle w:val="Heading1"/>
        <w:rPr>
          <w:rFonts w:ascii="Times New Roman" w:hAnsi="Times New Roman"/>
          <w:sz w:val="22"/>
          <w:szCs w:val="22"/>
        </w:rPr>
      </w:pPr>
      <w:r w:rsidRPr="0006367C">
        <w:rPr>
          <w:rFonts w:ascii="Times New Roman" w:hAnsi="Times New Roman"/>
          <w:sz w:val="22"/>
          <w:szCs w:val="22"/>
        </w:rPr>
        <w:t>RESTRICTED TRANSFER</w:t>
      </w:r>
      <w:r w:rsidR="00F11562" w:rsidRPr="0006367C">
        <w:rPr>
          <w:rFonts w:ascii="Times New Roman" w:hAnsi="Times New Roman"/>
          <w:sz w:val="22"/>
          <w:szCs w:val="22"/>
        </w:rPr>
        <w:t xml:space="preserve"> AND SPECIAL </w:t>
      </w:r>
      <w:r w:rsidRPr="0006367C">
        <w:rPr>
          <w:rFonts w:ascii="Times New Roman" w:hAnsi="Times New Roman"/>
          <w:sz w:val="22"/>
          <w:szCs w:val="22"/>
        </w:rPr>
        <w:t>LOCAL COUNTRY PROVISIONS</w:t>
      </w:r>
    </w:p>
    <w:p w14:paraId="62FFF6B6" w14:textId="1043F5C1" w:rsidR="00882219" w:rsidRPr="00882219" w:rsidRDefault="00F11562" w:rsidP="00882219">
      <w:pPr>
        <w:pStyle w:val="Heading2"/>
        <w:tabs>
          <w:tab w:val="clear" w:pos="3420"/>
        </w:tabs>
        <w:ind w:left="720"/>
        <w:rPr>
          <w:rFonts w:ascii="Times New Roman" w:hAnsi="Times New Roman"/>
          <w:spacing w:val="1"/>
          <w:sz w:val="22"/>
          <w:szCs w:val="22"/>
        </w:rPr>
      </w:pPr>
      <w:r w:rsidRPr="00882219">
        <w:rPr>
          <w:rFonts w:ascii="Times New Roman" w:hAnsi="Times New Roman"/>
          <w:spacing w:val="1"/>
          <w:sz w:val="22"/>
          <w:szCs w:val="22"/>
        </w:rPr>
        <w:t xml:space="preserve">In the event of any Restricted Transfer of </w:t>
      </w:r>
      <w:r w:rsidR="00365EB6" w:rsidRPr="00882219">
        <w:rPr>
          <w:rFonts w:ascii="Times New Roman" w:hAnsi="Times New Roman"/>
          <w:spacing w:val="1"/>
          <w:sz w:val="22"/>
          <w:szCs w:val="22"/>
        </w:rPr>
        <w:t>Personal</w:t>
      </w:r>
      <w:r w:rsidRPr="00882219">
        <w:rPr>
          <w:rFonts w:ascii="Times New Roman" w:hAnsi="Times New Roman"/>
          <w:spacing w:val="1"/>
          <w:sz w:val="22"/>
          <w:szCs w:val="22"/>
        </w:rPr>
        <w:t xml:space="preserve"> Data, the </w:t>
      </w:r>
      <w:r w:rsidR="00ED101B" w:rsidRPr="00882219">
        <w:rPr>
          <w:rFonts w:ascii="Times New Roman" w:hAnsi="Times New Roman"/>
          <w:spacing w:val="1"/>
          <w:sz w:val="22"/>
          <w:szCs w:val="22"/>
        </w:rPr>
        <w:t>P</w:t>
      </w:r>
      <w:r w:rsidRPr="00882219">
        <w:rPr>
          <w:rFonts w:ascii="Times New Roman" w:hAnsi="Times New Roman"/>
          <w:spacing w:val="1"/>
          <w:sz w:val="22"/>
          <w:szCs w:val="22"/>
        </w:rPr>
        <w:t>arties agree that the applicabl</w:t>
      </w:r>
      <w:r w:rsidR="00ED101B" w:rsidRPr="00882219">
        <w:rPr>
          <w:rFonts w:ascii="Times New Roman" w:hAnsi="Times New Roman"/>
          <w:spacing w:val="1"/>
          <w:sz w:val="22"/>
          <w:szCs w:val="22"/>
        </w:rPr>
        <w:t>e Restricted Transfer Provisions [</w:t>
      </w:r>
      <w:hyperlink r:id="rId11" w:history="1">
        <w:r w:rsidR="00882219" w:rsidRPr="00BF16A0">
          <w:rPr>
            <w:rStyle w:val="Hyperlink"/>
            <w:rFonts w:ascii="Times New Roman" w:hAnsi="Times New Roman"/>
            <w:spacing w:val="1"/>
            <w:sz w:val="22"/>
            <w:szCs w:val="22"/>
          </w:rPr>
          <w:t>http://ajg.com/global-privacy-notice/controller-dpa-terms</w:t>
        </w:r>
      </w:hyperlink>
      <w:r w:rsidR="00ED101B" w:rsidRPr="00BF16A0">
        <w:rPr>
          <w:rFonts w:ascii="Times New Roman" w:hAnsi="Times New Roman"/>
          <w:spacing w:val="1"/>
          <w:sz w:val="22"/>
          <w:szCs w:val="22"/>
        </w:rPr>
        <w:t>]</w:t>
      </w:r>
      <w:r w:rsidR="00ED101B" w:rsidRPr="00882219">
        <w:rPr>
          <w:rFonts w:ascii="Times New Roman" w:hAnsi="Times New Roman"/>
          <w:spacing w:val="1"/>
          <w:sz w:val="22"/>
          <w:szCs w:val="22"/>
        </w:rPr>
        <w:t xml:space="preserve"> shall </w:t>
      </w:r>
      <w:r w:rsidRPr="00882219">
        <w:rPr>
          <w:rFonts w:ascii="Times New Roman" w:hAnsi="Times New Roman"/>
          <w:spacing w:val="1"/>
          <w:sz w:val="22"/>
          <w:szCs w:val="22"/>
        </w:rPr>
        <w:t>apply.</w:t>
      </w:r>
      <w:r w:rsidR="00F47C51" w:rsidRPr="00882219">
        <w:rPr>
          <w:rFonts w:ascii="Times New Roman" w:hAnsi="Times New Roman"/>
          <w:spacing w:val="1"/>
          <w:sz w:val="22"/>
          <w:szCs w:val="22"/>
        </w:rPr>
        <w:t xml:space="preserve">  </w:t>
      </w:r>
      <w:r w:rsidR="00DA2E8B" w:rsidRPr="00882219">
        <w:rPr>
          <w:rFonts w:ascii="Times New Roman" w:hAnsi="Times New Roman"/>
          <w:spacing w:val="1"/>
          <w:sz w:val="22"/>
          <w:szCs w:val="22"/>
        </w:rPr>
        <w:t>If applicable,</w:t>
      </w:r>
      <w:r w:rsidR="00286B8B" w:rsidRPr="00882219">
        <w:rPr>
          <w:rFonts w:ascii="Times New Roman" w:hAnsi="Times New Roman"/>
          <w:spacing w:val="1"/>
          <w:sz w:val="22"/>
          <w:szCs w:val="22"/>
        </w:rPr>
        <w:t xml:space="preserve"> Annex</w:t>
      </w:r>
      <w:r w:rsidR="008C5B38" w:rsidRPr="00882219">
        <w:rPr>
          <w:rFonts w:ascii="Times New Roman" w:hAnsi="Times New Roman"/>
          <w:spacing w:val="1"/>
          <w:sz w:val="22"/>
          <w:szCs w:val="22"/>
        </w:rPr>
        <w:t>es</w:t>
      </w:r>
      <w:r w:rsidR="00286B8B" w:rsidRPr="00882219">
        <w:rPr>
          <w:rFonts w:ascii="Times New Roman" w:hAnsi="Times New Roman"/>
          <w:spacing w:val="1"/>
          <w:sz w:val="22"/>
          <w:szCs w:val="22"/>
        </w:rPr>
        <w:t xml:space="preserve"> I and II to the Restricted Transfer Provisions</w:t>
      </w:r>
      <w:r w:rsidR="00DA2E8B" w:rsidRPr="00882219">
        <w:rPr>
          <w:rFonts w:ascii="Times New Roman" w:hAnsi="Times New Roman"/>
          <w:spacing w:val="1"/>
          <w:sz w:val="22"/>
          <w:szCs w:val="22"/>
        </w:rPr>
        <w:t xml:space="preserve"> </w:t>
      </w:r>
      <w:r w:rsidR="00F47C51" w:rsidRPr="00882219">
        <w:rPr>
          <w:rFonts w:ascii="Times New Roman" w:hAnsi="Times New Roman"/>
          <w:spacing w:val="1"/>
          <w:sz w:val="22"/>
          <w:szCs w:val="22"/>
        </w:rPr>
        <w:t xml:space="preserve">are </w:t>
      </w:r>
      <w:r w:rsidR="00286B8B" w:rsidRPr="00882219">
        <w:rPr>
          <w:rFonts w:ascii="Times New Roman" w:hAnsi="Times New Roman"/>
          <w:spacing w:val="1"/>
          <w:sz w:val="22"/>
          <w:szCs w:val="22"/>
        </w:rPr>
        <w:t>attac</w:t>
      </w:r>
      <w:r w:rsidR="00983311" w:rsidRPr="00882219">
        <w:rPr>
          <w:rFonts w:ascii="Times New Roman" w:hAnsi="Times New Roman"/>
          <w:spacing w:val="1"/>
          <w:sz w:val="22"/>
          <w:szCs w:val="22"/>
        </w:rPr>
        <w:t>hed hereto as</w:t>
      </w:r>
      <w:r w:rsidR="00F47C51" w:rsidRPr="00882219">
        <w:rPr>
          <w:rFonts w:ascii="Times New Roman" w:hAnsi="Times New Roman"/>
          <w:spacing w:val="1"/>
          <w:sz w:val="22"/>
          <w:szCs w:val="22"/>
        </w:rPr>
        <w:t xml:space="preserve"> Exhibit </w:t>
      </w:r>
      <w:commentRangeStart w:id="11"/>
      <w:r w:rsidR="004A20DD">
        <w:rPr>
          <w:rFonts w:ascii="Times New Roman" w:hAnsi="Times New Roman"/>
          <w:spacing w:val="1"/>
          <w:sz w:val="22"/>
          <w:szCs w:val="22"/>
        </w:rPr>
        <w:t>3</w:t>
      </w:r>
      <w:commentRangeEnd w:id="11"/>
      <w:r w:rsidR="00916255">
        <w:rPr>
          <w:rStyle w:val="CommentReference"/>
          <w:rFonts w:asciiTheme="minorHAnsi" w:eastAsiaTheme="minorHAnsi" w:hAnsiTheme="minorHAnsi" w:cstheme="minorBidi"/>
          <w:lang w:eastAsia="en-US"/>
        </w:rPr>
        <w:commentReference w:id="11"/>
      </w:r>
      <w:r w:rsidR="00F47C51" w:rsidRPr="00882219">
        <w:rPr>
          <w:rFonts w:ascii="Times New Roman" w:hAnsi="Times New Roman"/>
          <w:spacing w:val="1"/>
          <w:sz w:val="22"/>
          <w:szCs w:val="22"/>
        </w:rPr>
        <w:t>.</w:t>
      </w:r>
      <w:bookmarkStart w:id="12" w:name="_Ref111727037"/>
    </w:p>
    <w:p w14:paraId="10A880A8" w14:textId="77777777" w:rsidR="00F11562" w:rsidRPr="00882219" w:rsidRDefault="00F11562" w:rsidP="00882219">
      <w:pPr>
        <w:pStyle w:val="Heading2"/>
        <w:tabs>
          <w:tab w:val="clear" w:pos="3420"/>
        </w:tabs>
        <w:ind w:left="720"/>
        <w:rPr>
          <w:rFonts w:ascii="Times New Roman" w:hAnsi="Times New Roman"/>
          <w:spacing w:val="1"/>
          <w:sz w:val="22"/>
          <w:szCs w:val="22"/>
        </w:rPr>
      </w:pPr>
      <w:r w:rsidRPr="00882219">
        <w:rPr>
          <w:rFonts w:ascii="Times New Roman" w:hAnsi="Times New Roman"/>
          <w:spacing w:val="1"/>
          <w:sz w:val="22"/>
          <w:szCs w:val="22"/>
        </w:rPr>
        <w:t xml:space="preserve">In the event that </w:t>
      </w:r>
      <w:r w:rsidR="00365EB6" w:rsidRPr="00882219">
        <w:rPr>
          <w:rFonts w:ascii="Times New Roman" w:hAnsi="Times New Roman"/>
          <w:spacing w:val="1"/>
          <w:sz w:val="22"/>
          <w:szCs w:val="22"/>
        </w:rPr>
        <w:t>Personal</w:t>
      </w:r>
      <w:r w:rsidRPr="00882219">
        <w:rPr>
          <w:rFonts w:ascii="Times New Roman" w:hAnsi="Times New Roman"/>
          <w:spacing w:val="1"/>
          <w:sz w:val="22"/>
          <w:szCs w:val="22"/>
        </w:rPr>
        <w:t xml:space="preserve"> Data is Processed in or transferred from any </w:t>
      </w:r>
      <w:r w:rsidR="001C668B" w:rsidRPr="00882219">
        <w:rPr>
          <w:rFonts w:ascii="Times New Roman" w:hAnsi="Times New Roman"/>
          <w:spacing w:val="1"/>
          <w:sz w:val="22"/>
          <w:szCs w:val="22"/>
        </w:rPr>
        <w:t>country</w:t>
      </w:r>
      <w:r w:rsidRPr="00882219">
        <w:rPr>
          <w:rFonts w:ascii="Times New Roman" w:hAnsi="Times New Roman"/>
          <w:spacing w:val="1"/>
          <w:sz w:val="22"/>
          <w:szCs w:val="22"/>
        </w:rPr>
        <w:t xml:space="preserve"> identified </w:t>
      </w:r>
      <w:r w:rsidR="005C601C" w:rsidRPr="00882219">
        <w:rPr>
          <w:rFonts w:ascii="Times New Roman" w:hAnsi="Times New Roman"/>
          <w:spacing w:val="1"/>
          <w:sz w:val="22"/>
          <w:szCs w:val="22"/>
        </w:rPr>
        <w:t xml:space="preserve">in </w:t>
      </w:r>
      <w:r w:rsidR="00ED101B" w:rsidRPr="00882219">
        <w:rPr>
          <w:rFonts w:ascii="Times New Roman" w:hAnsi="Times New Roman"/>
          <w:spacing w:val="1"/>
          <w:sz w:val="22"/>
          <w:szCs w:val="22"/>
        </w:rPr>
        <w:t>the Special Local Country Provisions</w:t>
      </w:r>
      <w:r w:rsidRPr="00882219">
        <w:rPr>
          <w:rFonts w:ascii="Times New Roman" w:hAnsi="Times New Roman"/>
          <w:spacing w:val="1"/>
          <w:sz w:val="22"/>
          <w:szCs w:val="22"/>
        </w:rPr>
        <w:t xml:space="preserve">, the Parties agree </w:t>
      </w:r>
      <w:r w:rsidR="001C668B" w:rsidRPr="00882219">
        <w:rPr>
          <w:rFonts w:ascii="Times New Roman" w:hAnsi="Times New Roman"/>
          <w:spacing w:val="1"/>
          <w:sz w:val="22"/>
          <w:szCs w:val="22"/>
        </w:rPr>
        <w:t>to comply with</w:t>
      </w:r>
      <w:r w:rsidRPr="00882219">
        <w:rPr>
          <w:rFonts w:ascii="Times New Roman" w:hAnsi="Times New Roman"/>
          <w:spacing w:val="1"/>
          <w:sz w:val="22"/>
          <w:szCs w:val="22"/>
        </w:rPr>
        <w:t xml:space="preserve"> the </w:t>
      </w:r>
      <w:r w:rsidR="00ED101B" w:rsidRPr="00882219">
        <w:rPr>
          <w:rFonts w:ascii="Times New Roman" w:hAnsi="Times New Roman"/>
          <w:spacing w:val="1"/>
          <w:sz w:val="22"/>
          <w:szCs w:val="22"/>
        </w:rPr>
        <w:t xml:space="preserve">applicable Special </w:t>
      </w:r>
      <w:r w:rsidRPr="00882219">
        <w:rPr>
          <w:rFonts w:ascii="Times New Roman" w:hAnsi="Times New Roman"/>
          <w:spacing w:val="1"/>
          <w:sz w:val="22"/>
          <w:szCs w:val="22"/>
        </w:rPr>
        <w:t xml:space="preserve">Local Country </w:t>
      </w:r>
      <w:r w:rsidR="00ED101B" w:rsidRPr="00882219">
        <w:rPr>
          <w:rFonts w:ascii="Times New Roman" w:hAnsi="Times New Roman"/>
          <w:spacing w:val="1"/>
          <w:sz w:val="22"/>
          <w:szCs w:val="22"/>
        </w:rPr>
        <w:t xml:space="preserve">Provision </w:t>
      </w:r>
      <w:r w:rsidR="00ED101B" w:rsidRPr="00BF16A0">
        <w:rPr>
          <w:rFonts w:ascii="Times New Roman" w:hAnsi="Times New Roman"/>
          <w:spacing w:val="1"/>
          <w:sz w:val="22"/>
          <w:szCs w:val="22"/>
        </w:rPr>
        <w:t>[</w:t>
      </w:r>
      <w:hyperlink r:id="rId12" w:history="1">
        <w:r w:rsidR="00882219" w:rsidRPr="00BF16A0">
          <w:rPr>
            <w:rStyle w:val="Hyperlink"/>
            <w:rFonts w:ascii="Times New Roman" w:hAnsi="Times New Roman"/>
            <w:spacing w:val="1"/>
            <w:sz w:val="22"/>
            <w:szCs w:val="22"/>
          </w:rPr>
          <w:t>http://ajg.com/global-privacy-notice/controller-dpa-terms</w:t>
        </w:r>
      </w:hyperlink>
      <w:r w:rsidR="00ED101B" w:rsidRPr="00882219">
        <w:rPr>
          <w:rFonts w:ascii="Times New Roman" w:hAnsi="Times New Roman"/>
          <w:spacing w:val="1"/>
          <w:sz w:val="22"/>
          <w:szCs w:val="22"/>
        </w:rPr>
        <w:t>]</w:t>
      </w:r>
      <w:r w:rsidRPr="00882219">
        <w:rPr>
          <w:rFonts w:ascii="Times New Roman" w:hAnsi="Times New Roman"/>
          <w:spacing w:val="1"/>
          <w:sz w:val="22"/>
          <w:szCs w:val="22"/>
        </w:rPr>
        <w:t xml:space="preserve"> wit</w:t>
      </w:r>
      <w:r w:rsidR="00ED101B" w:rsidRPr="00882219">
        <w:rPr>
          <w:rFonts w:ascii="Times New Roman" w:hAnsi="Times New Roman"/>
          <w:spacing w:val="1"/>
          <w:sz w:val="22"/>
          <w:szCs w:val="22"/>
        </w:rPr>
        <w:t xml:space="preserve">h respect to the Processing or </w:t>
      </w:r>
      <w:r w:rsidR="00756291" w:rsidRPr="00882219">
        <w:rPr>
          <w:rFonts w:ascii="Times New Roman" w:hAnsi="Times New Roman"/>
          <w:spacing w:val="1"/>
          <w:sz w:val="22"/>
          <w:szCs w:val="22"/>
        </w:rPr>
        <w:t>t</w:t>
      </w:r>
      <w:r w:rsidRPr="00882219">
        <w:rPr>
          <w:rFonts w:ascii="Times New Roman" w:hAnsi="Times New Roman"/>
          <w:spacing w:val="1"/>
          <w:sz w:val="22"/>
          <w:szCs w:val="22"/>
        </w:rPr>
        <w:t xml:space="preserve">ransfer of such data.  </w:t>
      </w:r>
      <w:bookmarkEnd w:id="12"/>
    </w:p>
    <w:p w14:paraId="2B5C6D06" w14:textId="77777777" w:rsidR="00584D06" w:rsidRPr="0006367C" w:rsidRDefault="00584D06" w:rsidP="00C77DB9">
      <w:pPr>
        <w:pStyle w:val="ListParagraph"/>
        <w:keepNext/>
        <w:numPr>
          <w:ilvl w:val="0"/>
          <w:numId w:val="1"/>
        </w:numPr>
        <w:adjustRightInd w:val="0"/>
        <w:spacing w:after="240" w:line="240" w:lineRule="auto"/>
        <w:contextualSpacing w:val="0"/>
        <w:jc w:val="both"/>
        <w:outlineLvl w:val="0"/>
        <w:rPr>
          <w:rFonts w:ascii="Times New Roman" w:eastAsia="STZhongsong" w:hAnsi="Times New Roman" w:cs="Times New Roman"/>
          <w:b/>
          <w:vanish/>
          <w:lang w:eastAsia="zh-CN"/>
        </w:rPr>
      </w:pPr>
      <w:bookmarkStart w:id="13" w:name="_Ref111727060"/>
    </w:p>
    <w:bookmarkEnd w:id="13"/>
    <w:p w14:paraId="2A46B7D1" w14:textId="7445096E" w:rsidR="0012698C" w:rsidRDefault="00821FFF" w:rsidP="00821FFF">
      <w:pPr>
        <w:pStyle w:val="Heading1"/>
        <w:numPr>
          <w:ilvl w:val="0"/>
          <w:numId w:val="0"/>
        </w:numPr>
        <w:rPr>
          <w:rFonts w:ascii="Times New Roman" w:hAnsi="Times New Roman"/>
          <w:sz w:val="22"/>
          <w:szCs w:val="22"/>
        </w:rPr>
      </w:pPr>
      <w:r>
        <w:t>5</w:t>
      </w:r>
      <w:r w:rsidRPr="00821FFF">
        <w:rPr>
          <w:rFonts w:ascii="Times New Roman" w:hAnsi="Times New Roman"/>
          <w:sz w:val="22"/>
          <w:szCs w:val="22"/>
        </w:rPr>
        <w:tab/>
      </w:r>
      <w:r w:rsidR="0012698C">
        <w:rPr>
          <w:rFonts w:ascii="Times New Roman" w:hAnsi="Times New Roman"/>
          <w:sz w:val="22"/>
          <w:szCs w:val="22"/>
        </w:rPr>
        <w:t>CO-OPERATION AND ASSISTANCE</w:t>
      </w:r>
    </w:p>
    <w:p w14:paraId="7794A63E" w14:textId="3AC450A3" w:rsidR="0012698C" w:rsidRPr="00037699" w:rsidRDefault="0012698C" w:rsidP="0012698C">
      <w:pPr>
        <w:numPr>
          <w:ilvl w:val="1"/>
          <w:numId w:val="0"/>
        </w:numPr>
        <w:tabs>
          <w:tab w:val="num" w:pos="720"/>
        </w:tabs>
        <w:adjustRightInd w:val="0"/>
        <w:spacing w:after="240" w:line="240" w:lineRule="auto"/>
        <w:ind w:left="720"/>
        <w:jc w:val="both"/>
        <w:outlineLvl w:val="1"/>
        <w:rPr>
          <w:rFonts w:ascii="Times New Roman" w:hAnsi="Times New Roman" w:cs="Times New Roman"/>
          <w:lang w:eastAsia="zh-CN"/>
        </w:rPr>
      </w:pPr>
      <w:r w:rsidRPr="0012698C">
        <w:rPr>
          <w:rFonts w:ascii="Times New Roman" w:eastAsia="STZhongsong" w:hAnsi="Times New Roman" w:cs="Times New Roman"/>
          <w:spacing w:val="1"/>
          <w:lang w:eastAsia="zh-CN"/>
        </w:rPr>
        <w:t xml:space="preserve">The Parties shall work together to ensure that each of them is able to Process the Data under or in connection with this Agreement lawfully, fairly and in a transparent manner and in compliance with </w:t>
      </w:r>
      <w:r w:rsidR="008C1F91">
        <w:rPr>
          <w:rFonts w:ascii="Times New Roman" w:eastAsia="STZhongsong" w:hAnsi="Times New Roman" w:cs="Times New Roman"/>
          <w:spacing w:val="1"/>
          <w:lang w:eastAsia="zh-CN"/>
        </w:rPr>
        <w:t xml:space="preserve">applicable </w:t>
      </w:r>
      <w:r>
        <w:rPr>
          <w:rFonts w:ascii="Times New Roman" w:eastAsia="STZhongsong" w:hAnsi="Times New Roman" w:cs="Times New Roman"/>
          <w:spacing w:val="1"/>
          <w:lang w:eastAsia="zh-CN"/>
        </w:rPr>
        <w:t>Data Privacy Laws</w:t>
      </w:r>
      <w:r w:rsidRPr="0012698C">
        <w:rPr>
          <w:rFonts w:ascii="Times New Roman" w:eastAsia="STZhongsong" w:hAnsi="Times New Roman" w:cs="Times New Roman"/>
          <w:spacing w:val="1"/>
          <w:lang w:eastAsia="zh-CN"/>
        </w:rPr>
        <w:t xml:space="preserve">. </w:t>
      </w:r>
    </w:p>
    <w:p w14:paraId="13CF374E" w14:textId="4D4C828A" w:rsidR="00CF5826" w:rsidRPr="00037699" w:rsidRDefault="00CF5826" w:rsidP="0012698C">
      <w:pPr>
        <w:pStyle w:val="Heading1"/>
        <w:rPr>
          <w:rFonts w:ascii="Times New Roman" w:hAnsi="Times New Roman"/>
        </w:rPr>
      </w:pPr>
      <w:r w:rsidRPr="00037699">
        <w:rPr>
          <w:rFonts w:ascii="Times New Roman" w:hAnsi="Times New Roman"/>
        </w:rPr>
        <w:t>CONTACTS</w:t>
      </w:r>
      <w:bookmarkEnd w:id="8"/>
    </w:p>
    <w:p w14:paraId="0F8960B0" w14:textId="3FE61F78" w:rsidR="00CF5826" w:rsidRPr="0006367C" w:rsidRDefault="0012698C" w:rsidP="0012698C">
      <w:pPr>
        <w:pStyle w:val="Heading2"/>
        <w:numPr>
          <w:ilvl w:val="0"/>
          <w:numId w:val="0"/>
        </w:numPr>
        <w:ind w:left="720" w:hanging="720"/>
        <w:rPr>
          <w:rFonts w:ascii="Times New Roman" w:hAnsi="Times New Roman"/>
          <w:sz w:val="22"/>
          <w:szCs w:val="22"/>
        </w:rPr>
      </w:pPr>
      <w:bookmarkStart w:id="14" w:name="_Ref109816116"/>
      <w:r w:rsidRPr="00037699">
        <w:rPr>
          <w:rFonts w:ascii="Times New Roman" w:hAnsi="Times New Roman"/>
          <w:sz w:val="22"/>
          <w:szCs w:val="22"/>
        </w:rPr>
        <w:t>6.1</w:t>
      </w:r>
      <w:r w:rsidRPr="00037699">
        <w:rPr>
          <w:rFonts w:ascii="Times New Roman" w:hAnsi="Times New Roman"/>
          <w:sz w:val="22"/>
          <w:szCs w:val="22"/>
        </w:rPr>
        <w:tab/>
      </w:r>
      <w:r w:rsidR="00CF5826" w:rsidRPr="00037699">
        <w:rPr>
          <w:rFonts w:ascii="Times New Roman" w:hAnsi="Times New Roman"/>
          <w:sz w:val="22"/>
          <w:szCs w:val="22"/>
        </w:rPr>
        <w:t xml:space="preserve">The following individuals </w:t>
      </w:r>
      <w:r w:rsidR="00AD09C3" w:rsidRPr="00037699">
        <w:rPr>
          <w:rFonts w:ascii="Times New Roman" w:hAnsi="Times New Roman"/>
          <w:sz w:val="22"/>
          <w:szCs w:val="22"/>
        </w:rPr>
        <w:t>are</w:t>
      </w:r>
      <w:r w:rsidR="00CF5826" w:rsidRPr="00037699">
        <w:rPr>
          <w:rFonts w:ascii="Times New Roman" w:hAnsi="Times New Roman"/>
          <w:sz w:val="22"/>
          <w:szCs w:val="22"/>
        </w:rPr>
        <w:t xml:space="preserve"> the primary contacts for purposes of any co-operation, communications or notices with respect to t</w:t>
      </w:r>
      <w:r w:rsidR="00CF5826" w:rsidRPr="0006367C">
        <w:rPr>
          <w:rFonts w:ascii="Times New Roman" w:hAnsi="Times New Roman"/>
          <w:sz w:val="22"/>
          <w:szCs w:val="22"/>
        </w:rPr>
        <w:t xml:space="preserve">his </w:t>
      </w:r>
      <w:r w:rsidR="00365EB6" w:rsidRPr="0006367C">
        <w:rPr>
          <w:rFonts w:ascii="Times New Roman" w:hAnsi="Times New Roman"/>
          <w:sz w:val="22"/>
          <w:szCs w:val="22"/>
        </w:rPr>
        <w:t>Addendum</w:t>
      </w:r>
      <w:r w:rsidR="00CF5826" w:rsidRPr="0006367C">
        <w:rPr>
          <w:rFonts w:ascii="Times New Roman" w:hAnsi="Times New Roman"/>
          <w:sz w:val="22"/>
          <w:szCs w:val="22"/>
        </w:rPr>
        <w:t>:</w:t>
      </w:r>
      <w:bookmarkEnd w:id="14"/>
    </w:p>
    <w:p w14:paraId="244F0001" w14:textId="5AB6C8A7" w:rsidR="00CF5826" w:rsidRPr="0006367C" w:rsidRDefault="00CF5826" w:rsidP="00672CD8">
      <w:pPr>
        <w:pStyle w:val="Heading3"/>
        <w:keepNext/>
        <w:rPr>
          <w:rFonts w:ascii="Times New Roman" w:hAnsi="Times New Roman"/>
          <w:sz w:val="22"/>
          <w:szCs w:val="22"/>
        </w:rPr>
      </w:pPr>
      <w:r w:rsidRPr="0006367C">
        <w:rPr>
          <w:rFonts w:ascii="Times New Roman" w:hAnsi="Times New Roman"/>
          <w:sz w:val="22"/>
          <w:szCs w:val="22"/>
        </w:rPr>
        <w:t>[</w:t>
      </w:r>
      <w:r w:rsidRPr="0006367C">
        <w:rPr>
          <w:rFonts w:ascii="Times New Roman" w:hAnsi="Times New Roman"/>
          <w:sz w:val="22"/>
          <w:szCs w:val="22"/>
          <w:highlight w:val="yellow"/>
        </w:rPr>
        <w:t xml:space="preserve">Name of </w:t>
      </w:r>
      <w:r w:rsidR="007F0A5C" w:rsidRPr="007F0A5C">
        <w:rPr>
          <w:rFonts w:ascii="Times New Roman" w:hAnsi="Times New Roman"/>
          <w:sz w:val="22"/>
          <w:szCs w:val="22"/>
          <w:highlight w:val="yellow"/>
        </w:rPr>
        <w:t>Company</w:t>
      </w:r>
      <w:r w:rsidRPr="0006367C">
        <w:rPr>
          <w:rFonts w:ascii="Times New Roman" w:hAnsi="Times New Roman"/>
          <w:sz w:val="22"/>
          <w:szCs w:val="22"/>
        </w:rPr>
        <w:t>] contact:</w:t>
      </w:r>
    </w:p>
    <w:p w14:paraId="05BFE575" w14:textId="77777777" w:rsidR="00CF5826" w:rsidRPr="0006367C" w:rsidRDefault="00CF5826" w:rsidP="00E93FCD">
      <w:pPr>
        <w:pStyle w:val="BodyTextIndent3"/>
        <w:ind w:left="1440"/>
        <w:rPr>
          <w:rFonts w:ascii="Times New Roman" w:hAnsi="Times New Roman" w:cs="Times New Roman"/>
          <w:sz w:val="22"/>
          <w:szCs w:val="22"/>
        </w:rPr>
      </w:pPr>
      <w:r w:rsidRPr="0006367C">
        <w:rPr>
          <w:rFonts w:ascii="Times New Roman" w:hAnsi="Times New Roman" w:cs="Times New Roman"/>
          <w:sz w:val="22"/>
          <w:szCs w:val="22"/>
        </w:rPr>
        <w:t>[</w:t>
      </w:r>
      <w:r w:rsidRPr="0006367C">
        <w:rPr>
          <w:rFonts w:ascii="Times New Roman" w:hAnsi="Times New Roman" w:cs="Times New Roman"/>
          <w:sz w:val="22"/>
          <w:szCs w:val="22"/>
          <w:highlight w:val="yellow"/>
        </w:rPr>
        <w:t>Name</w:t>
      </w:r>
      <w:r w:rsidRPr="0006367C">
        <w:rPr>
          <w:rFonts w:ascii="Times New Roman" w:hAnsi="Times New Roman" w:cs="Times New Roman"/>
          <w:sz w:val="22"/>
          <w:szCs w:val="22"/>
        </w:rPr>
        <w:t>], [</w:t>
      </w:r>
      <w:r w:rsidRPr="0006367C">
        <w:rPr>
          <w:rFonts w:ascii="Times New Roman" w:hAnsi="Times New Roman" w:cs="Times New Roman"/>
          <w:sz w:val="22"/>
          <w:szCs w:val="22"/>
          <w:highlight w:val="yellow"/>
        </w:rPr>
        <w:t>Title</w:t>
      </w:r>
      <w:r w:rsidRPr="0006367C">
        <w:rPr>
          <w:rFonts w:ascii="Times New Roman" w:hAnsi="Times New Roman" w:cs="Times New Roman"/>
          <w:sz w:val="22"/>
          <w:szCs w:val="22"/>
        </w:rPr>
        <w:t>], [</w:t>
      </w:r>
      <w:r w:rsidRPr="0006367C">
        <w:rPr>
          <w:rFonts w:ascii="Times New Roman" w:hAnsi="Times New Roman" w:cs="Times New Roman"/>
          <w:sz w:val="22"/>
          <w:szCs w:val="22"/>
          <w:highlight w:val="yellow"/>
        </w:rPr>
        <w:t>Phone</w:t>
      </w:r>
      <w:r w:rsidRPr="0006367C">
        <w:rPr>
          <w:rFonts w:ascii="Times New Roman" w:hAnsi="Times New Roman" w:cs="Times New Roman"/>
          <w:sz w:val="22"/>
          <w:szCs w:val="22"/>
        </w:rPr>
        <w:t>], [</w:t>
      </w:r>
      <w:r w:rsidRPr="0006367C">
        <w:rPr>
          <w:rFonts w:ascii="Times New Roman" w:hAnsi="Times New Roman" w:cs="Times New Roman"/>
          <w:sz w:val="22"/>
          <w:szCs w:val="22"/>
          <w:highlight w:val="yellow"/>
        </w:rPr>
        <w:t>E-mail</w:t>
      </w:r>
      <w:r w:rsidRPr="0006367C">
        <w:rPr>
          <w:rFonts w:ascii="Times New Roman" w:hAnsi="Times New Roman" w:cs="Times New Roman"/>
          <w:sz w:val="22"/>
          <w:szCs w:val="22"/>
        </w:rPr>
        <w:t>]</w:t>
      </w:r>
    </w:p>
    <w:p w14:paraId="2DD26ABC" w14:textId="4B708D90" w:rsidR="00CF5826" w:rsidRPr="0006367C" w:rsidRDefault="00BC1C52" w:rsidP="00672CD8">
      <w:pPr>
        <w:pStyle w:val="Heading3"/>
        <w:keepNext/>
        <w:rPr>
          <w:rFonts w:ascii="Times New Roman" w:hAnsi="Times New Roman"/>
          <w:sz w:val="22"/>
          <w:szCs w:val="22"/>
          <w:lang w:val="nl-NL"/>
        </w:rPr>
      </w:pPr>
      <w:r w:rsidRPr="0006367C">
        <w:rPr>
          <w:rFonts w:ascii="Times New Roman" w:hAnsi="Times New Roman"/>
          <w:sz w:val="22"/>
          <w:szCs w:val="22"/>
          <w:lang w:val="nl-NL"/>
        </w:rPr>
        <w:t>Gallagher</w:t>
      </w:r>
      <w:r w:rsidR="00CF5826" w:rsidRPr="0006367C">
        <w:rPr>
          <w:rFonts w:ascii="Times New Roman" w:hAnsi="Times New Roman"/>
          <w:sz w:val="22"/>
          <w:szCs w:val="22"/>
          <w:lang w:val="nl-NL"/>
        </w:rPr>
        <w:t xml:space="preserve"> contact for Security Breaches: </w:t>
      </w:r>
      <w:hyperlink r:id="rId13" w:history="1">
        <w:r w:rsidR="00285B0E" w:rsidRPr="0020489C">
          <w:rPr>
            <w:rStyle w:val="Hyperlink"/>
            <w:rFonts w:ascii="Times New Roman" w:hAnsi="Times New Roman"/>
            <w:sz w:val="22"/>
            <w:szCs w:val="22"/>
            <w:lang w:val="nl-NL"/>
          </w:rPr>
          <w:t>cyber_security@ajg.com</w:t>
        </w:r>
      </w:hyperlink>
      <w:r w:rsidR="00CF5826" w:rsidRPr="0006367C">
        <w:rPr>
          <w:rFonts w:ascii="Times New Roman" w:hAnsi="Times New Roman"/>
          <w:sz w:val="22"/>
          <w:szCs w:val="22"/>
          <w:lang w:val="nl-NL"/>
        </w:rPr>
        <w:t xml:space="preserve">. </w:t>
      </w:r>
    </w:p>
    <w:p w14:paraId="7C556EBB" w14:textId="77777777" w:rsidR="00CF5826" w:rsidRPr="0006367C" w:rsidRDefault="00BC1C52" w:rsidP="00CF5826">
      <w:pPr>
        <w:pStyle w:val="Heading3"/>
        <w:keepNext/>
        <w:numPr>
          <w:ilvl w:val="0"/>
          <w:numId w:val="0"/>
        </w:numPr>
        <w:ind w:left="1440"/>
        <w:rPr>
          <w:rFonts w:ascii="Times New Roman" w:hAnsi="Times New Roman"/>
          <w:sz w:val="22"/>
          <w:szCs w:val="22"/>
          <w:lang w:val="nl-NL"/>
        </w:rPr>
      </w:pPr>
      <w:r w:rsidRPr="0006367C">
        <w:rPr>
          <w:rFonts w:ascii="Times New Roman" w:hAnsi="Times New Roman"/>
          <w:sz w:val="22"/>
          <w:szCs w:val="22"/>
          <w:lang w:val="nl-NL"/>
        </w:rPr>
        <w:t>Gallagher</w:t>
      </w:r>
      <w:r w:rsidR="00CF5826" w:rsidRPr="0006367C">
        <w:rPr>
          <w:rFonts w:ascii="Times New Roman" w:hAnsi="Times New Roman"/>
          <w:sz w:val="22"/>
          <w:szCs w:val="22"/>
          <w:lang w:val="nl-NL"/>
        </w:rPr>
        <w:t xml:space="preserve"> contact for all other data protection communications or notices: </w:t>
      </w:r>
      <w:hyperlink r:id="rId14" w:history="1">
        <w:r w:rsidR="007456F0" w:rsidRPr="0006367C">
          <w:rPr>
            <w:rStyle w:val="Hyperlink"/>
            <w:rFonts w:ascii="Times New Roman" w:hAnsi="Times New Roman"/>
            <w:sz w:val="22"/>
            <w:szCs w:val="22"/>
            <w:lang w:val="nl-NL"/>
          </w:rPr>
          <w:t>GlobalPrivacyOffice@ajg.com</w:t>
        </w:r>
      </w:hyperlink>
      <w:r w:rsidR="007456F0" w:rsidRPr="0006367C">
        <w:rPr>
          <w:rStyle w:val="Hyperlink"/>
          <w:rFonts w:ascii="Times New Roman" w:hAnsi="Times New Roman"/>
          <w:sz w:val="22"/>
          <w:szCs w:val="22"/>
          <w:lang w:val="nl-NL"/>
        </w:rPr>
        <w:t>.</w:t>
      </w:r>
      <w:r w:rsidR="00CF5826" w:rsidRPr="0006367C">
        <w:rPr>
          <w:rFonts w:ascii="Times New Roman" w:hAnsi="Times New Roman"/>
          <w:sz w:val="22"/>
          <w:szCs w:val="22"/>
          <w:lang w:val="nl-NL"/>
        </w:rPr>
        <w:t xml:space="preserve"> </w:t>
      </w:r>
    </w:p>
    <w:p w14:paraId="7486043A" w14:textId="5C979B4B" w:rsidR="00CF5826" w:rsidRPr="0006367C" w:rsidRDefault="00CF5826" w:rsidP="006F55C1">
      <w:pPr>
        <w:pStyle w:val="Heading2"/>
        <w:tabs>
          <w:tab w:val="clear" w:pos="3420"/>
        </w:tabs>
        <w:ind w:left="720"/>
        <w:rPr>
          <w:rFonts w:ascii="Times New Roman" w:hAnsi="Times New Roman"/>
          <w:sz w:val="22"/>
          <w:szCs w:val="22"/>
        </w:rPr>
      </w:pPr>
      <w:r w:rsidRPr="0006367C">
        <w:rPr>
          <w:rFonts w:ascii="Times New Roman" w:hAnsi="Times New Roman"/>
          <w:sz w:val="22"/>
          <w:szCs w:val="22"/>
        </w:rPr>
        <w:t xml:space="preserve">Each </w:t>
      </w:r>
      <w:r w:rsidR="007F0A5C">
        <w:rPr>
          <w:rFonts w:ascii="Times New Roman" w:hAnsi="Times New Roman"/>
          <w:sz w:val="22"/>
          <w:szCs w:val="22"/>
        </w:rPr>
        <w:t>P</w:t>
      </w:r>
      <w:r w:rsidRPr="0006367C">
        <w:rPr>
          <w:rFonts w:ascii="Times New Roman" w:hAnsi="Times New Roman"/>
          <w:sz w:val="22"/>
          <w:szCs w:val="22"/>
        </w:rPr>
        <w:t>arty shall promptly notify the other if any of the above contact information changes.</w:t>
      </w:r>
    </w:p>
    <w:p w14:paraId="545D0E7E" w14:textId="77777777" w:rsidR="00BC1C52" w:rsidRPr="0006367C" w:rsidRDefault="00BC1C52" w:rsidP="00C77DB9">
      <w:pPr>
        <w:pStyle w:val="Heading1"/>
        <w:numPr>
          <w:ilvl w:val="0"/>
          <w:numId w:val="1"/>
        </w:numPr>
        <w:rPr>
          <w:rFonts w:ascii="Times New Roman" w:hAnsi="Times New Roman"/>
          <w:sz w:val="22"/>
          <w:szCs w:val="22"/>
        </w:rPr>
      </w:pPr>
      <w:r w:rsidRPr="0006367C">
        <w:rPr>
          <w:rFonts w:ascii="Times New Roman" w:hAnsi="Times New Roman"/>
          <w:sz w:val="22"/>
          <w:szCs w:val="22"/>
        </w:rPr>
        <w:t>TERM</w:t>
      </w:r>
    </w:p>
    <w:p w14:paraId="1101E77F" w14:textId="77777777" w:rsidR="00BC1C52" w:rsidRPr="0006367C" w:rsidRDefault="00BC1C52" w:rsidP="00273FBC">
      <w:pPr>
        <w:pStyle w:val="Heading2"/>
        <w:numPr>
          <w:ilvl w:val="0"/>
          <w:numId w:val="0"/>
        </w:numPr>
        <w:ind w:left="720"/>
        <w:rPr>
          <w:rFonts w:ascii="Times New Roman" w:hAnsi="Times New Roman"/>
          <w:sz w:val="22"/>
          <w:szCs w:val="22"/>
        </w:rPr>
      </w:pPr>
      <w:r w:rsidRPr="0006367C">
        <w:rPr>
          <w:rFonts w:ascii="Times New Roman" w:hAnsi="Times New Roman"/>
          <w:sz w:val="22"/>
          <w:szCs w:val="22"/>
        </w:rPr>
        <w:t xml:space="preserve">This </w:t>
      </w:r>
      <w:r w:rsidR="00DC10C1" w:rsidRPr="0006367C">
        <w:rPr>
          <w:rFonts w:ascii="Times New Roman" w:hAnsi="Times New Roman"/>
          <w:sz w:val="22"/>
          <w:szCs w:val="22"/>
        </w:rPr>
        <w:t xml:space="preserve">Addendum </w:t>
      </w:r>
      <w:r w:rsidRPr="0006367C">
        <w:rPr>
          <w:rFonts w:ascii="Times New Roman" w:hAnsi="Times New Roman"/>
          <w:sz w:val="22"/>
          <w:szCs w:val="22"/>
        </w:rPr>
        <w:t>shall become effective as of the Effective Date an</w:t>
      </w:r>
      <w:r w:rsidR="00DC10C1" w:rsidRPr="0006367C">
        <w:rPr>
          <w:rFonts w:ascii="Times New Roman" w:hAnsi="Times New Roman"/>
          <w:sz w:val="22"/>
          <w:szCs w:val="22"/>
        </w:rPr>
        <w:t>d shall remain in effect during the term of each</w:t>
      </w:r>
      <w:r w:rsidRPr="0006367C">
        <w:rPr>
          <w:rFonts w:ascii="Times New Roman" w:hAnsi="Times New Roman"/>
          <w:sz w:val="22"/>
          <w:szCs w:val="22"/>
        </w:rPr>
        <w:t xml:space="preserve"> Agreement</w:t>
      </w:r>
      <w:r w:rsidR="00DC10C1" w:rsidRPr="0006367C">
        <w:rPr>
          <w:rFonts w:ascii="Times New Roman" w:hAnsi="Times New Roman"/>
          <w:sz w:val="22"/>
          <w:szCs w:val="22"/>
        </w:rPr>
        <w:t xml:space="preserve"> between the Parties</w:t>
      </w:r>
      <w:r w:rsidRPr="0006367C">
        <w:rPr>
          <w:rFonts w:ascii="Times New Roman" w:hAnsi="Times New Roman"/>
          <w:sz w:val="22"/>
          <w:szCs w:val="22"/>
        </w:rPr>
        <w:t xml:space="preserve">, unless earlier terminated by </w:t>
      </w:r>
      <w:r w:rsidR="00DC10C1" w:rsidRPr="0006367C">
        <w:rPr>
          <w:rFonts w:ascii="Times New Roman" w:hAnsi="Times New Roman"/>
          <w:sz w:val="22"/>
          <w:szCs w:val="22"/>
        </w:rPr>
        <w:t>either Party</w:t>
      </w:r>
      <w:r w:rsidRPr="0006367C">
        <w:rPr>
          <w:rFonts w:ascii="Times New Roman" w:hAnsi="Times New Roman"/>
          <w:sz w:val="22"/>
          <w:szCs w:val="22"/>
        </w:rPr>
        <w:t xml:space="preserve">. </w:t>
      </w:r>
    </w:p>
    <w:p w14:paraId="111A9FF2" w14:textId="3A740308" w:rsidR="00BC1C52" w:rsidRPr="0006367C" w:rsidRDefault="00BC1C52" w:rsidP="00BC1C52">
      <w:pPr>
        <w:pStyle w:val="Heading1"/>
        <w:numPr>
          <w:ilvl w:val="0"/>
          <w:numId w:val="0"/>
        </w:numPr>
        <w:ind w:firstLine="720"/>
        <w:rPr>
          <w:rFonts w:ascii="Times New Roman" w:hAnsi="Times New Roman"/>
          <w:b w:val="0"/>
          <w:sz w:val="22"/>
          <w:szCs w:val="22"/>
          <w:lang w:val="en-US"/>
        </w:rPr>
      </w:pPr>
      <w:r w:rsidRPr="0006367C">
        <w:rPr>
          <w:rFonts w:ascii="Times New Roman" w:hAnsi="Times New Roman"/>
          <w:b w:val="0"/>
          <w:sz w:val="22"/>
          <w:szCs w:val="22"/>
          <w:lang w:val="en-US"/>
        </w:rPr>
        <w:lastRenderedPageBreak/>
        <w:t xml:space="preserve">IN WITNESS WHEREOF, the </w:t>
      </w:r>
      <w:r w:rsidR="00223112">
        <w:rPr>
          <w:rFonts w:ascii="Times New Roman" w:hAnsi="Times New Roman"/>
          <w:b w:val="0"/>
          <w:sz w:val="22"/>
          <w:szCs w:val="22"/>
          <w:lang w:val="en-US"/>
        </w:rPr>
        <w:t>P</w:t>
      </w:r>
      <w:r w:rsidRPr="0006367C">
        <w:rPr>
          <w:rFonts w:ascii="Times New Roman" w:hAnsi="Times New Roman"/>
          <w:b w:val="0"/>
          <w:sz w:val="22"/>
          <w:szCs w:val="22"/>
          <w:lang w:val="en-US"/>
        </w:rPr>
        <w:t>arties</w:t>
      </w:r>
      <w:r w:rsidR="007456F0" w:rsidRPr="0006367C">
        <w:rPr>
          <w:rFonts w:ascii="Times New Roman" w:hAnsi="Times New Roman"/>
          <w:b w:val="0"/>
          <w:sz w:val="22"/>
          <w:szCs w:val="22"/>
          <w:lang w:val="en-US"/>
        </w:rPr>
        <w:t>, by their duly authoriz</w:t>
      </w:r>
      <w:r w:rsidRPr="0006367C">
        <w:rPr>
          <w:rFonts w:ascii="Times New Roman" w:hAnsi="Times New Roman"/>
          <w:b w:val="0"/>
          <w:sz w:val="22"/>
          <w:szCs w:val="22"/>
          <w:lang w:val="en-US"/>
        </w:rPr>
        <w:t xml:space="preserve">ed representatives, have executed and entered into this </w:t>
      </w:r>
      <w:r w:rsidR="00DC10C1" w:rsidRPr="0006367C">
        <w:rPr>
          <w:rFonts w:ascii="Times New Roman" w:hAnsi="Times New Roman"/>
          <w:b w:val="0"/>
          <w:sz w:val="22"/>
          <w:szCs w:val="22"/>
          <w:lang w:val="en-US"/>
        </w:rPr>
        <w:t>Addendum</w:t>
      </w:r>
      <w:r w:rsidRPr="0006367C">
        <w:rPr>
          <w:rFonts w:ascii="Times New Roman" w:hAnsi="Times New Roman"/>
          <w:b w:val="0"/>
          <w:sz w:val="22"/>
          <w:szCs w:val="22"/>
          <w:lang w:val="en-US"/>
        </w:rPr>
        <w:t xml:space="preserve"> as of the Effective Date.</w:t>
      </w:r>
    </w:p>
    <w:p w14:paraId="4576D238" w14:textId="77777777" w:rsidR="00AF061B" w:rsidRPr="0006367C" w:rsidRDefault="00AF061B" w:rsidP="00AF061B">
      <w:pPr>
        <w:pStyle w:val="Heading1"/>
        <w:numPr>
          <w:ilvl w:val="0"/>
          <w:numId w:val="0"/>
        </w:numPr>
        <w:ind w:left="720" w:hanging="720"/>
        <w:rPr>
          <w:rFonts w:ascii="Times New Roman" w:hAnsi="Times New Roman"/>
          <w:sz w:val="22"/>
          <w:szCs w:val="22"/>
        </w:rPr>
      </w:pPr>
      <w:r w:rsidRPr="0006367C">
        <w:rPr>
          <w:rFonts w:ascii="Times New Roman" w:hAnsi="Times New Roman"/>
          <w:sz w:val="22"/>
          <w:szCs w:val="22"/>
        </w:rPr>
        <w:t>[</w:t>
      </w:r>
      <w:r w:rsidRPr="0006367C">
        <w:rPr>
          <w:rFonts w:ascii="Times New Roman" w:hAnsi="Times New Roman"/>
          <w:sz w:val="22"/>
          <w:szCs w:val="22"/>
          <w:highlight w:val="yellow"/>
        </w:rPr>
        <w:t xml:space="preserve">Name of </w:t>
      </w:r>
      <w:r w:rsidR="00365EB6" w:rsidRPr="0006367C">
        <w:rPr>
          <w:rFonts w:ascii="Times New Roman" w:hAnsi="Times New Roman"/>
          <w:sz w:val="22"/>
          <w:szCs w:val="22"/>
          <w:highlight w:val="yellow"/>
        </w:rPr>
        <w:t>Company</w:t>
      </w:r>
      <w:r w:rsidRPr="0006367C">
        <w:rPr>
          <w:rFonts w:ascii="Times New Roman" w:hAnsi="Times New Roman"/>
          <w:sz w:val="22"/>
          <w:szCs w:val="22"/>
        </w:rPr>
        <w:t>]</w:t>
      </w:r>
      <w:r w:rsidRPr="0006367C">
        <w:rPr>
          <w:rFonts w:ascii="Times New Roman" w:hAnsi="Times New Roman"/>
          <w:sz w:val="22"/>
          <w:szCs w:val="22"/>
        </w:rPr>
        <w:tab/>
      </w:r>
      <w:r w:rsidRPr="0006367C">
        <w:rPr>
          <w:rFonts w:ascii="Times New Roman" w:hAnsi="Times New Roman"/>
          <w:sz w:val="22"/>
          <w:szCs w:val="22"/>
        </w:rPr>
        <w:tab/>
      </w:r>
      <w:r w:rsidRPr="0006367C">
        <w:rPr>
          <w:rFonts w:ascii="Times New Roman" w:hAnsi="Times New Roman"/>
          <w:sz w:val="22"/>
          <w:szCs w:val="22"/>
        </w:rPr>
        <w:tab/>
      </w:r>
      <w:r w:rsidRPr="0006367C">
        <w:rPr>
          <w:rFonts w:ascii="Times New Roman" w:hAnsi="Times New Roman"/>
          <w:sz w:val="22"/>
          <w:szCs w:val="22"/>
        </w:rPr>
        <w:tab/>
      </w:r>
      <w:r w:rsidRPr="0006367C">
        <w:rPr>
          <w:rFonts w:ascii="Times New Roman" w:hAnsi="Times New Roman"/>
          <w:sz w:val="22"/>
          <w:szCs w:val="22"/>
        </w:rPr>
        <w:tab/>
      </w:r>
      <w:commentRangeStart w:id="15"/>
      <w:r w:rsidRPr="0006367C">
        <w:rPr>
          <w:rFonts w:ascii="Times New Roman" w:hAnsi="Times New Roman"/>
          <w:sz w:val="22"/>
          <w:szCs w:val="22"/>
          <w:highlight w:val="yellow"/>
        </w:rPr>
        <w:t>Gallagher</w:t>
      </w:r>
      <w:commentRangeEnd w:id="15"/>
      <w:r w:rsidR="00285B0E">
        <w:rPr>
          <w:rStyle w:val="CommentReference"/>
          <w:rFonts w:asciiTheme="minorHAnsi" w:eastAsiaTheme="minorHAnsi" w:hAnsiTheme="minorHAnsi" w:cstheme="minorBidi"/>
          <w:b w:val="0"/>
          <w:lang w:eastAsia="en-US"/>
        </w:rPr>
        <w:commentReference w:id="15"/>
      </w:r>
    </w:p>
    <w:p w14:paraId="7A6B76DF" w14:textId="77777777" w:rsidR="00AF061B" w:rsidRPr="0006367C" w:rsidRDefault="00AF061B" w:rsidP="00AF061B">
      <w:pPr>
        <w:pStyle w:val="Heading1"/>
        <w:numPr>
          <w:ilvl w:val="0"/>
          <w:numId w:val="0"/>
        </w:numPr>
        <w:ind w:left="720" w:hanging="720"/>
        <w:rPr>
          <w:rFonts w:ascii="Times New Roman" w:hAnsi="Times New Roman"/>
          <w:b w:val="0"/>
          <w:sz w:val="22"/>
          <w:szCs w:val="22"/>
        </w:rPr>
      </w:pPr>
      <w:r w:rsidRPr="0006367C">
        <w:rPr>
          <w:rFonts w:ascii="Times New Roman" w:hAnsi="Times New Roman"/>
          <w:b w:val="0"/>
          <w:sz w:val="22"/>
          <w:szCs w:val="22"/>
        </w:rPr>
        <w:t xml:space="preserve">By: </w:t>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t xml:space="preserve">By: </w:t>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r w:rsidRPr="0006367C">
        <w:rPr>
          <w:rFonts w:ascii="Times New Roman" w:hAnsi="Times New Roman"/>
          <w:b w:val="0"/>
          <w:sz w:val="22"/>
          <w:szCs w:val="22"/>
        </w:rPr>
        <w:tab/>
      </w:r>
    </w:p>
    <w:p w14:paraId="07BC42A0" w14:textId="77777777" w:rsidR="00AF061B" w:rsidRPr="0006367C" w:rsidRDefault="00AF061B" w:rsidP="00AF061B">
      <w:pPr>
        <w:pStyle w:val="Heading1"/>
        <w:numPr>
          <w:ilvl w:val="0"/>
          <w:numId w:val="0"/>
        </w:numPr>
        <w:rPr>
          <w:rFonts w:ascii="Times New Roman" w:hAnsi="Times New Roman"/>
          <w:b w:val="0"/>
          <w:sz w:val="22"/>
          <w:szCs w:val="22"/>
        </w:rPr>
      </w:pPr>
      <w:r w:rsidRPr="0006367C">
        <w:rPr>
          <w:rFonts w:ascii="Times New Roman" w:hAnsi="Times New Roman"/>
          <w:b w:val="0"/>
          <w:sz w:val="22"/>
          <w:szCs w:val="22"/>
        </w:rPr>
        <w:t xml:space="preserve">Name:  _________________________           </w:t>
      </w:r>
      <w:r w:rsidRPr="0006367C">
        <w:rPr>
          <w:rFonts w:ascii="Times New Roman" w:hAnsi="Times New Roman"/>
          <w:b w:val="0"/>
          <w:sz w:val="22"/>
          <w:szCs w:val="22"/>
        </w:rPr>
        <w:tab/>
      </w:r>
      <w:r w:rsidRPr="0006367C">
        <w:rPr>
          <w:rFonts w:ascii="Times New Roman" w:hAnsi="Times New Roman"/>
          <w:b w:val="0"/>
          <w:sz w:val="22"/>
          <w:szCs w:val="22"/>
        </w:rPr>
        <w:tab/>
        <w:t>Name: _</w:t>
      </w:r>
      <w:r w:rsidR="00365EB6" w:rsidRPr="0006367C">
        <w:rPr>
          <w:rFonts w:ascii="Times New Roman" w:hAnsi="Times New Roman"/>
          <w:b w:val="0"/>
          <w:sz w:val="22"/>
          <w:szCs w:val="22"/>
        </w:rPr>
        <w:t>___________________________</w:t>
      </w:r>
    </w:p>
    <w:p w14:paraId="5C54A01B" w14:textId="77777777" w:rsidR="00AF061B" w:rsidRPr="0006367C" w:rsidRDefault="00AF061B" w:rsidP="00AF061B">
      <w:pPr>
        <w:pStyle w:val="Heading1"/>
        <w:numPr>
          <w:ilvl w:val="0"/>
          <w:numId w:val="0"/>
        </w:numPr>
        <w:ind w:left="720" w:hanging="720"/>
        <w:rPr>
          <w:rFonts w:ascii="Times New Roman" w:hAnsi="Times New Roman"/>
          <w:b w:val="0"/>
          <w:sz w:val="22"/>
          <w:szCs w:val="22"/>
        </w:rPr>
      </w:pPr>
      <w:r w:rsidRPr="0006367C">
        <w:rPr>
          <w:rFonts w:ascii="Times New Roman" w:hAnsi="Times New Roman"/>
          <w:b w:val="0"/>
          <w:sz w:val="22"/>
          <w:szCs w:val="22"/>
        </w:rPr>
        <w:t>Title:  __________________________</w:t>
      </w:r>
      <w:r w:rsidRPr="0006367C">
        <w:rPr>
          <w:rFonts w:ascii="Times New Roman" w:hAnsi="Times New Roman"/>
          <w:b w:val="0"/>
          <w:sz w:val="22"/>
          <w:szCs w:val="22"/>
        </w:rPr>
        <w:tab/>
        <w:t xml:space="preserve">             </w:t>
      </w:r>
      <w:r w:rsidRPr="0006367C">
        <w:rPr>
          <w:rFonts w:ascii="Times New Roman" w:hAnsi="Times New Roman"/>
          <w:b w:val="0"/>
          <w:sz w:val="22"/>
          <w:szCs w:val="22"/>
        </w:rPr>
        <w:tab/>
      </w:r>
      <w:r w:rsidR="00365EB6" w:rsidRPr="0006367C">
        <w:rPr>
          <w:rFonts w:ascii="Times New Roman" w:hAnsi="Times New Roman"/>
          <w:b w:val="0"/>
          <w:sz w:val="22"/>
          <w:szCs w:val="22"/>
        </w:rPr>
        <w:tab/>
      </w:r>
      <w:r w:rsidRPr="0006367C">
        <w:rPr>
          <w:rFonts w:ascii="Times New Roman" w:hAnsi="Times New Roman"/>
          <w:b w:val="0"/>
          <w:sz w:val="22"/>
          <w:szCs w:val="22"/>
        </w:rPr>
        <w:t>Title: ____________</w:t>
      </w:r>
      <w:r w:rsidR="00365EB6" w:rsidRPr="0006367C">
        <w:rPr>
          <w:rFonts w:ascii="Times New Roman" w:hAnsi="Times New Roman"/>
          <w:b w:val="0"/>
          <w:sz w:val="22"/>
          <w:szCs w:val="22"/>
        </w:rPr>
        <w:t>_________________</w:t>
      </w:r>
    </w:p>
    <w:p w14:paraId="358F1D8D" w14:textId="77777777" w:rsidR="00B9766D" w:rsidRPr="0006367C" w:rsidRDefault="00B9766D" w:rsidP="00B9766D">
      <w:pPr>
        <w:tabs>
          <w:tab w:val="left" w:pos="1440"/>
        </w:tabs>
        <w:rPr>
          <w:rFonts w:ascii="Times New Roman" w:hAnsi="Times New Roman" w:cs="Times New Roman"/>
          <w:lang w:eastAsia="zh-CN"/>
        </w:rPr>
      </w:pPr>
      <w:r w:rsidRPr="0006367C">
        <w:rPr>
          <w:rFonts w:ascii="Times New Roman" w:hAnsi="Times New Roman" w:cs="Times New Roman"/>
          <w:lang w:eastAsia="zh-CN"/>
        </w:rPr>
        <w:tab/>
      </w:r>
    </w:p>
    <w:p w14:paraId="4E6D79B9" w14:textId="77777777" w:rsidR="007635AA" w:rsidRPr="0006367C" w:rsidRDefault="007635AA" w:rsidP="009B2710">
      <w:pPr>
        <w:rPr>
          <w:rFonts w:ascii="Times New Roman" w:hAnsi="Times New Roman" w:cs="Times New Roman"/>
          <w:lang w:eastAsia="zh-CN"/>
        </w:rPr>
      </w:pPr>
    </w:p>
    <w:p w14:paraId="58E37D55" w14:textId="77777777" w:rsidR="004250E7" w:rsidRPr="0006367C" w:rsidRDefault="009B2710" w:rsidP="009B2710">
      <w:pPr>
        <w:tabs>
          <w:tab w:val="left" w:pos="1440"/>
        </w:tabs>
        <w:rPr>
          <w:rFonts w:ascii="Times New Roman" w:hAnsi="Times New Roman" w:cs="Times New Roman"/>
          <w:lang w:eastAsia="zh-CN"/>
        </w:rPr>
      </w:pPr>
      <w:r w:rsidRPr="0006367C">
        <w:rPr>
          <w:rFonts w:ascii="Times New Roman" w:hAnsi="Times New Roman" w:cs="Times New Roman"/>
          <w:lang w:eastAsia="zh-CN"/>
        </w:rPr>
        <w:tab/>
      </w:r>
    </w:p>
    <w:p w14:paraId="2A4BF887" w14:textId="77777777" w:rsidR="004250E7" w:rsidRPr="0006367C" w:rsidRDefault="004250E7">
      <w:pPr>
        <w:rPr>
          <w:rFonts w:ascii="Times New Roman" w:hAnsi="Times New Roman" w:cs="Times New Roman"/>
          <w:lang w:eastAsia="zh-CN"/>
        </w:rPr>
      </w:pPr>
      <w:r w:rsidRPr="0006367C">
        <w:rPr>
          <w:rFonts w:ascii="Times New Roman" w:hAnsi="Times New Roman" w:cs="Times New Roman"/>
          <w:lang w:eastAsia="zh-CN"/>
        </w:rPr>
        <w:br w:type="page"/>
      </w:r>
    </w:p>
    <w:p w14:paraId="3F8A13EE" w14:textId="77777777" w:rsidR="00CF5826" w:rsidRPr="0006367C" w:rsidRDefault="00CF5826" w:rsidP="009B2710">
      <w:pPr>
        <w:tabs>
          <w:tab w:val="left" w:pos="1440"/>
        </w:tabs>
        <w:rPr>
          <w:rFonts w:ascii="Times New Roman" w:hAnsi="Times New Roman" w:cs="Times New Roman"/>
          <w:lang w:eastAsia="zh-CN"/>
        </w:rPr>
      </w:pPr>
    </w:p>
    <w:p w14:paraId="2F2B76D7" w14:textId="77777777" w:rsidR="009B2710" w:rsidRPr="0006367C" w:rsidRDefault="009B2710" w:rsidP="009B2710">
      <w:pPr>
        <w:pStyle w:val="MarginText"/>
        <w:jc w:val="center"/>
        <w:rPr>
          <w:rFonts w:ascii="Times New Roman" w:hAnsi="Times New Roman"/>
          <w:b/>
          <w:bCs/>
          <w:sz w:val="22"/>
          <w:szCs w:val="22"/>
        </w:rPr>
      </w:pPr>
      <w:r w:rsidRPr="0006367C">
        <w:rPr>
          <w:rFonts w:ascii="Times New Roman" w:hAnsi="Times New Roman"/>
          <w:b/>
          <w:bCs/>
          <w:sz w:val="22"/>
          <w:szCs w:val="22"/>
        </w:rPr>
        <w:t>Exhibit 1</w:t>
      </w:r>
    </w:p>
    <w:p w14:paraId="317AE6BB" w14:textId="77777777" w:rsidR="009B2710" w:rsidRPr="0006367C" w:rsidRDefault="009B2710" w:rsidP="009B2710">
      <w:pPr>
        <w:pStyle w:val="MarginText"/>
        <w:jc w:val="center"/>
        <w:rPr>
          <w:rFonts w:ascii="Times New Roman" w:hAnsi="Times New Roman"/>
          <w:b/>
          <w:bCs/>
          <w:sz w:val="22"/>
          <w:szCs w:val="22"/>
        </w:rPr>
      </w:pPr>
      <w:r w:rsidRPr="0006367C">
        <w:rPr>
          <w:rFonts w:ascii="Times New Roman" w:hAnsi="Times New Roman"/>
          <w:b/>
          <w:bCs/>
          <w:sz w:val="22"/>
          <w:szCs w:val="22"/>
        </w:rPr>
        <w:t>Definitions</w:t>
      </w:r>
    </w:p>
    <w:tbl>
      <w:tblPr>
        <w:tblStyle w:val="TableGrid"/>
        <w:tblW w:w="5000" w:type="pct"/>
        <w:tblLook w:val="0000" w:firstRow="0" w:lastRow="0" w:firstColumn="0" w:lastColumn="0" w:noHBand="0" w:noVBand="0"/>
      </w:tblPr>
      <w:tblGrid>
        <w:gridCol w:w="2458"/>
        <w:gridCol w:w="8001"/>
      </w:tblGrid>
      <w:tr w:rsidR="00EF32F4" w:rsidRPr="0006367C" w14:paraId="418AC3F5" w14:textId="77777777" w:rsidTr="007F7DB4">
        <w:tc>
          <w:tcPr>
            <w:tcW w:w="1175" w:type="pct"/>
          </w:tcPr>
          <w:p w14:paraId="52F2587E" w14:textId="77777777" w:rsidR="00EF32F4" w:rsidRPr="0006367C" w:rsidRDefault="00EF32F4" w:rsidP="00EF32F4">
            <w:pPr>
              <w:pStyle w:val="Table-Text"/>
              <w:rPr>
                <w:rFonts w:ascii="Times New Roman" w:hAnsi="Times New Roman"/>
                <w:b/>
                <w:bCs/>
                <w:sz w:val="22"/>
                <w:szCs w:val="22"/>
              </w:rPr>
            </w:pPr>
            <w:r w:rsidRPr="0006367C">
              <w:rPr>
                <w:rFonts w:ascii="Times New Roman" w:hAnsi="Times New Roman"/>
                <w:b/>
                <w:bCs/>
                <w:sz w:val="22"/>
                <w:szCs w:val="22"/>
              </w:rPr>
              <w:t>“Confidential Information”</w:t>
            </w:r>
          </w:p>
          <w:p w14:paraId="3639BB55" w14:textId="77777777" w:rsidR="00BB04C6" w:rsidRPr="0006367C" w:rsidRDefault="00BB04C6" w:rsidP="00EF32F4">
            <w:pPr>
              <w:pStyle w:val="Table-Text"/>
              <w:rPr>
                <w:rFonts w:ascii="Times New Roman" w:hAnsi="Times New Roman"/>
                <w:b/>
                <w:bCs/>
                <w:sz w:val="22"/>
                <w:szCs w:val="22"/>
              </w:rPr>
            </w:pPr>
          </w:p>
          <w:p w14:paraId="5FD47263" w14:textId="77777777" w:rsidR="00BB04C6" w:rsidRPr="0006367C" w:rsidRDefault="00BB04C6" w:rsidP="00EF32F4">
            <w:pPr>
              <w:pStyle w:val="Table-Text"/>
              <w:rPr>
                <w:rFonts w:ascii="Times New Roman" w:hAnsi="Times New Roman"/>
                <w:b/>
                <w:bCs/>
                <w:sz w:val="22"/>
                <w:szCs w:val="22"/>
              </w:rPr>
            </w:pPr>
          </w:p>
          <w:p w14:paraId="743516E1" w14:textId="77777777" w:rsidR="00EF32F4" w:rsidRPr="0006367C" w:rsidRDefault="00EF32F4" w:rsidP="00EF32F4">
            <w:pPr>
              <w:pStyle w:val="Table-Text"/>
              <w:jc w:val="left"/>
              <w:rPr>
                <w:rFonts w:ascii="Times New Roman" w:hAnsi="Times New Roman"/>
                <w:b/>
                <w:bCs/>
                <w:sz w:val="22"/>
                <w:szCs w:val="22"/>
              </w:rPr>
            </w:pPr>
          </w:p>
        </w:tc>
        <w:tc>
          <w:tcPr>
            <w:tcW w:w="3825" w:type="pct"/>
          </w:tcPr>
          <w:p w14:paraId="33BBAA8D" w14:textId="6347D489" w:rsidR="00EF32F4" w:rsidRPr="0006367C" w:rsidRDefault="003A537E" w:rsidP="00CD7C86">
            <w:pPr>
              <w:pStyle w:val="Table-Text"/>
              <w:rPr>
                <w:rFonts w:ascii="Times New Roman" w:hAnsi="Times New Roman"/>
                <w:sz w:val="22"/>
                <w:szCs w:val="22"/>
              </w:rPr>
            </w:pPr>
            <w:r w:rsidRPr="0006367C">
              <w:rPr>
                <w:rFonts w:ascii="Times New Roman" w:hAnsi="Times New Roman"/>
                <w:sz w:val="22"/>
                <w:szCs w:val="22"/>
              </w:rPr>
              <w:t xml:space="preserve">means </w:t>
            </w:r>
            <w:r w:rsidR="00BB04C6" w:rsidRPr="0006367C">
              <w:rPr>
                <w:rFonts w:ascii="Times New Roman" w:hAnsi="Times New Roman"/>
                <w:sz w:val="22"/>
                <w:szCs w:val="22"/>
              </w:rPr>
              <w:t xml:space="preserve">any information of a confidential or proprietary nature whether marked “Confidential” or which by its nature ought to be recognized as confidential or proprietary, which may include marketing information, financial information, technical data and business, strategic and operating plans that </w:t>
            </w:r>
            <w:r w:rsidR="00F14C8F">
              <w:rPr>
                <w:rFonts w:ascii="Times New Roman" w:hAnsi="Times New Roman"/>
                <w:sz w:val="22"/>
                <w:szCs w:val="22"/>
              </w:rPr>
              <w:t>Gallagher</w:t>
            </w:r>
            <w:r w:rsidR="00BB04C6" w:rsidRPr="0006367C">
              <w:rPr>
                <w:rFonts w:ascii="Times New Roman" w:hAnsi="Times New Roman"/>
                <w:sz w:val="22"/>
                <w:szCs w:val="22"/>
              </w:rPr>
              <w:t xml:space="preserve"> receives from </w:t>
            </w:r>
            <w:r w:rsidR="005747A1">
              <w:rPr>
                <w:rFonts w:ascii="Times New Roman" w:hAnsi="Times New Roman"/>
                <w:sz w:val="22"/>
                <w:szCs w:val="22"/>
              </w:rPr>
              <w:t xml:space="preserve">or on behalf of </w:t>
            </w:r>
            <w:r w:rsidR="00F14C8F">
              <w:rPr>
                <w:rFonts w:ascii="Times New Roman" w:hAnsi="Times New Roman"/>
                <w:sz w:val="22"/>
                <w:szCs w:val="22"/>
              </w:rPr>
              <w:t>the Company</w:t>
            </w:r>
            <w:r w:rsidR="00BB04C6" w:rsidRPr="0006367C">
              <w:rPr>
                <w:rFonts w:ascii="Times New Roman" w:hAnsi="Times New Roman"/>
                <w:sz w:val="22"/>
                <w:szCs w:val="22"/>
              </w:rPr>
              <w:t xml:space="preserve"> in connection with the Agreement</w:t>
            </w:r>
            <w:r w:rsidR="0022673B">
              <w:rPr>
                <w:rFonts w:ascii="Times New Roman" w:hAnsi="Times New Roman"/>
                <w:sz w:val="22"/>
                <w:szCs w:val="22"/>
              </w:rPr>
              <w:t xml:space="preserve"> or this Addendum.</w:t>
            </w:r>
            <w:r w:rsidR="00BB04C6" w:rsidRPr="0006367C">
              <w:rPr>
                <w:rFonts w:ascii="Times New Roman" w:hAnsi="Times New Roman"/>
                <w:sz w:val="22"/>
                <w:szCs w:val="22"/>
              </w:rPr>
              <w:t xml:space="preserve"> </w:t>
            </w:r>
            <w:r w:rsidR="004F0E32" w:rsidRPr="004F0E32">
              <w:rPr>
                <w:rFonts w:ascii="Times New Roman" w:hAnsi="Times New Roman"/>
                <w:sz w:val="22"/>
                <w:szCs w:val="22"/>
              </w:rPr>
              <w:t>Confidential Information does not include (i) Personal Data; or (ii) information that (a) was previously known to Gallagher without an obligation not to disclose such information, (b) was independently developed by or for Gallagher, (c) was acquired from a third party without an obligation not to disclose such information, or (d) is or becomes publicly available through no breach of this agreement.</w:t>
            </w:r>
          </w:p>
        </w:tc>
      </w:tr>
      <w:tr w:rsidR="00EF32F4" w:rsidRPr="0006367C" w14:paraId="45343F91" w14:textId="77777777" w:rsidTr="007F7DB4">
        <w:tc>
          <w:tcPr>
            <w:tcW w:w="1175" w:type="pct"/>
          </w:tcPr>
          <w:p w14:paraId="038C5497" w14:textId="77777777" w:rsidR="00EF32F4" w:rsidRPr="0006367C" w:rsidRDefault="00EF32F4" w:rsidP="006A1693">
            <w:pPr>
              <w:pStyle w:val="Table-Text"/>
              <w:jc w:val="left"/>
              <w:rPr>
                <w:rFonts w:ascii="Times New Roman" w:hAnsi="Times New Roman"/>
                <w:b/>
                <w:bCs/>
                <w:sz w:val="22"/>
                <w:szCs w:val="22"/>
              </w:rPr>
            </w:pPr>
            <w:r w:rsidRPr="0006367C">
              <w:rPr>
                <w:rFonts w:ascii="Times New Roman" w:hAnsi="Times New Roman"/>
                <w:b/>
                <w:bCs/>
                <w:sz w:val="22"/>
                <w:szCs w:val="22"/>
              </w:rPr>
              <w:t>“Controller”, “Data Subject”,</w:t>
            </w:r>
            <w:r w:rsidR="00A65D8F" w:rsidRPr="0006367C">
              <w:rPr>
                <w:rFonts w:ascii="Times New Roman" w:hAnsi="Times New Roman"/>
                <w:b/>
                <w:bCs/>
                <w:sz w:val="22"/>
                <w:szCs w:val="22"/>
              </w:rPr>
              <w:t xml:space="preserve"> </w:t>
            </w:r>
            <w:r w:rsidRPr="0006367C">
              <w:rPr>
                <w:rFonts w:ascii="Times New Roman" w:hAnsi="Times New Roman"/>
                <w:b/>
                <w:bCs/>
                <w:sz w:val="22"/>
                <w:szCs w:val="22"/>
              </w:rPr>
              <w:t>“Personal Data B</w:t>
            </w:r>
            <w:r w:rsidR="006A1693" w:rsidRPr="0006367C">
              <w:rPr>
                <w:rFonts w:ascii="Times New Roman" w:hAnsi="Times New Roman"/>
                <w:b/>
                <w:bCs/>
                <w:sz w:val="22"/>
                <w:szCs w:val="22"/>
              </w:rPr>
              <w:t>reach”, “Process”, “Processor”</w:t>
            </w:r>
          </w:p>
        </w:tc>
        <w:tc>
          <w:tcPr>
            <w:tcW w:w="3825" w:type="pct"/>
          </w:tcPr>
          <w:p w14:paraId="3995DC61" w14:textId="7AD96034" w:rsidR="00EF32F4" w:rsidRPr="0006367C" w:rsidRDefault="00EF32F4" w:rsidP="00EF32F4">
            <w:pPr>
              <w:pStyle w:val="Table-Text"/>
              <w:jc w:val="left"/>
              <w:rPr>
                <w:rFonts w:ascii="Times New Roman" w:hAnsi="Times New Roman"/>
                <w:sz w:val="22"/>
                <w:szCs w:val="22"/>
              </w:rPr>
            </w:pPr>
            <w:r w:rsidRPr="0006367C">
              <w:rPr>
                <w:rFonts w:ascii="Times New Roman" w:hAnsi="Times New Roman"/>
                <w:sz w:val="22"/>
                <w:szCs w:val="22"/>
              </w:rPr>
              <w:t xml:space="preserve">shall have the same meaning (or equivalent conceptual term) </w:t>
            </w:r>
            <w:r w:rsidR="006A1693" w:rsidRPr="0006367C">
              <w:rPr>
                <w:rFonts w:ascii="Times New Roman" w:hAnsi="Times New Roman"/>
                <w:sz w:val="22"/>
                <w:szCs w:val="22"/>
              </w:rPr>
              <w:t xml:space="preserve">as defined </w:t>
            </w:r>
            <w:r w:rsidRPr="0006367C">
              <w:rPr>
                <w:rFonts w:ascii="Times New Roman" w:hAnsi="Times New Roman"/>
                <w:sz w:val="22"/>
                <w:szCs w:val="22"/>
              </w:rPr>
              <w:t xml:space="preserve">in applicable </w:t>
            </w:r>
            <w:r w:rsidR="00BC1C52" w:rsidRPr="0006367C">
              <w:rPr>
                <w:rFonts w:ascii="Times New Roman" w:hAnsi="Times New Roman"/>
                <w:sz w:val="22"/>
                <w:szCs w:val="22"/>
              </w:rPr>
              <w:t>Data Privacy Laws</w:t>
            </w:r>
            <w:r w:rsidRPr="0006367C">
              <w:rPr>
                <w:rFonts w:ascii="Times New Roman" w:hAnsi="Times New Roman"/>
                <w:sz w:val="22"/>
                <w:szCs w:val="22"/>
              </w:rPr>
              <w:t xml:space="preserve"> (or where not defined in applicable </w:t>
            </w:r>
            <w:r w:rsidR="00BC1C52" w:rsidRPr="0006367C">
              <w:rPr>
                <w:rFonts w:ascii="Times New Roman" w:hAnsi="Times New Roman"/>
                <w:sz w:val="22"/>
                <w:szCs w:val="22"/>
              </w:rPr>
              <w:t>Data Privacy Laws</w:t>
            </w:r>
            <w:r w:rsidRPr="0006367C">
              <w:rPr>
                <w:rFonts w:ascii="Times New Roman" w:hAnsi="Times New Roman"/>
                <w:sz w:val="22"/>
                <w:szCs w:val="22"/>
              </w:rPr>
              <w:t xml:space="preserve">, shall have the same meaning as in </w:t>
            </w:r>
            <w:r w:rsidR="0001046D" w:rsidRPr="0001046D">
              <w:rPr>
                <w:rFonts w:ascii="Times New Roman" w:hAnsi="Times New Roman"/>
                <w:sz w:val="22"/>
                <w:szCs w:val="22"/>
              </w:rPr>
              <w:t>the EU General Data Protection Regulation 2016/679 of the European Parliament of the Council (“</w:t>
            </w:r>
            <w:r w:rsidR="0001046D" w:rsidRPr="008C1F91">
              <w:rPr>
                <w:rFonts w:ascii="Times New Roman" w:hAnsi="Times New Roman"/>
                <w:b/>
                <w:bCs/>
                <w:sz w:val="22"/>
                <w:szCs w:val="22"/>
              </w:rPr>
              <w:t>GDPR</w:t>
            </w:r>
            <w:r w:rsidR="0001046D" w:rsidRPr="0001046D">
              <w:rPr>
                <w:rFonts w:ascii="Times New Roman" w:hAnsi="Times New Roman"/>
                <w:sz w:val="22"/>
                <w:szCs w:val="22"/>
              </w:rPr>
              <w:t>”),</w:t>
            </w:r>
            <w:r w:rsidRPr="0006367C">
              <w:rPr>
                <w:rFonts w:ascii="Times New Roman" w:hAnsi="Times New Roman"/>
                <w:sz w:val="22"/>
                <w:szCs w:val="22"/>
              </w:rPr>
              <w:t xml:space="preserve"> and in each case their cognate terms shall be construed accordingly.</w:t>
            </w:r>
          </w:p>
        </w:tc>
      </w:tr>
      <w:tr w:rsidR="00EF32F4" w:rsidRPr="0006367C" w14:paraId="237CE60B" w14:textId="77777777" w:rsidTr="007F7DB4">
        <w:tc>
          <w:tcPr>
            <w:tcW w:w="1175" w:type="pct"/>
          </w:tcPr>
          <w:p w14:paraId="00777EB6" w14:textId="77777777" w:rsidR="00EF32F4" w:rsidRPr="0006367C" w:rsidRDefault="00AD09C3" w:rsidP="00AD09C3">
            <w:pPr>
              <w:pStyle w:val="Table-Text"/>
              <w:jc w:val="left"/>
              <w:rPr>
                <w:rFonts w:ascii="Times New Roman" w:hAnsi="Times New Roman"/>
                <w:b/>
                <w:bCs/>
                <w:sz w:val="22"/>
                <w:szCs w:val="22"/>
              </w:rPr>
            </w:pPr>
            <w:r w:rsidRPr="0006367C">
              <w:rPr>
                <w:rFonts w:ascii="Times New Roman" w:hAnsi="Times New Roman"/>
                <w:b/>
                <w:bCs/>
                <w:sz w:val="22"/>
                <w:szCs w:val="22"/>
              </w:rPr>
              <w:t>“</w:t>
            </w:r>
            <w:r w:rsidR="00BC1C52" w:rsidRPr="0006367C">
              <w:rPr>
                <w:rFonts w:ascii="Times New Roman" w:hAnsi="Times New Roman"/>
                <w:b/>
                <w:bCs/>
                <w:sz w:val="22"/>
                <w:szCs w:val="22"/>
              </w:rPr>
              <w:t>Data Privacy Laws</w:t>
            </w:r>
            <w:r w:rsidRPr="0006367C">
              <w:rPr>
                <w:rFonts w:ascii="Times New Roman" w:hAnsi="Times New Roman"/>
                <w:b/>
                <w:bCs/>
                <w:sz w:val="22"/>
                <w:szCs w:val="22"/>
              </w:rPr>
              <w:t>”</w:t>
            </w:r>
          </w:p>
        </w:tc>
        <w:tc>
          <w:tcPr>
            <w:tcW w:w="3825" w:type="pct"/>
          </w:tcPr>
          <w:p w14:paraId="0344C837" w14:textId="77777777" w:rsidR="001C668B" w:rsidRPr="0006367C" w:rsidRDefault="001C668B" w:rsidP="001C668B">
            <w:pPr>
              <w:pStyle w:val="MarginText"/>
              <w:spacing w:before="120" w:after="120"/>
              <w:rPr>
                <w:rFonts w:ascii="Times New Roman" w:hAnsi="Times New Roman"/>
                <w:sz w:val="22"/>
                <w:szCs w:val="22"/>
              </w:rPr>
            </w:pPr>
            <w:r w:rsidRPr="0006367C">
              <w:rPr>
                <w:rFonts w:ascii="Times New Roman" w:hAnsi="Times New Roman"/>
                <w:sz w:val="22"/>
                <w:szCs w:val="22"/>
              </w:rPr>
              <w:t xml:space="preserve">means any laws or regulations of any jurisdiction governing the privacy, protection or Processing of Personal Data, in each case to the extent applicable to the use, collection, security or other Processing of Personal Data relating to the Agreement and in each case as such laws are amended, repealed or replaced from time to time, including, without limitation: </w:t>
            </w:r>
          </w:p>
          <w:p w14:paraId="1C4BD025" w14:textId="1714B1D1" w:rsidR="005747A1" w:rsidRPr="0006367C" w:rsidRDefault="004719FA" w:rsidP="001C668B">
            <w:pPr>
              <w:pStyle w:val="Table-Text"/>
              <w:numPr>
                <w:ilvl w:val="0"/>
                <w:numId w:val="4"/>
              </w:numPr>
              <w:jc w:val="left"/>
              <w:rPr>
                <w:rFonts w:ascii="Times New Roman" w:hAnsi="Times New Roman"/>
                <w:sz w:val="22"/>
                <w:szCs w:val="22"/>
              </w:rPr>
            </w:pPr>
            <w:r w:rsidRPr="004719FA">
              <w:rPr>
                <w:rFonts w:ascii="Times New Roman" w:hAnsi="Times New Roman"/>
                <w:sz w:val="22"/>
                <w:szCs w:val="22"/>
                <w:highlight w:val="yellow"/>
              </w:rPr>
              <w:t>[insert applicable country]</w:t>
            </w:r>
            <w:r>
              <w:rPr>
                <w:rFonts w:ascii="Times New Roman" w:hAnsi="Times New Roman"/>
                <w:sz w:val="22"/>
                <w:szCs w:val="22"/>
              </w:rPr>
              <w:t xml:space="preserve"> Data Privacy Laws</w:t>
            </w:r>
          </w:p>
        </w:tc>
      </w:tr>
      <w:tr w:rsidR="00B71998" w:rsidRPr="0006367C" w14:paraId="11AAD3B2" w14:textId="77777777" w:rsidTr="007F7DB4">
        <w:tc>
          <w:tcPr>
            <w:tcW w:w="1175" w:type="pct"/>
          </w:tcPr>
          <w:p w14:paraId="12D81D0C" w14:textId="382DC485" w:rsidR="00B71998" w:rsidRPr="0006367C" w:rsidRDefault="00B71998" w:rsidP="00EF32F4">
            <w:pPr>
              <w:pStyle w:val="Table-Text"/>
              <w:rPr>
                <w:rFonts w:ascii="Times New Roman" w:hAnsi="Times New Roman"/>
                <w:b/>
                <w:bCs/>
                <w:sz w:val="22"/>
                <w:szCs w:val="22"/>
              </w:rPr>
            </w:pPr>
            <w:r w:rsidRPr="0006367C">
              <w:rPr>
                <w:rFonts w:ascii="Times New Roman" w:hAnsi="Times New Roman"/>
                <w:b/>
                <w:bCs/>
                <w:sz w:val="22"/>
                <w:szCs w:val="22"/>
              </w:rPr>
              <w:t>“</w:t>
            </w:r>
            <w:r>
              <w:rPr>
                <w:rFonts w:ascii="Times New Roman" w:hAnsi="Times New Roman"/>
                <w:b/>
                <w:bCs/>
                <w:sz w:val="22"/>
                <w:szCs w:val="22"/>
              </w:rPr>
              <w:t>[</w:t>
            </w:r>
            <w:r w:rsidRPr="00B71998">
              <w:rPr>
                <w:rFonts w:ascii="Times New Roman" w:hAnsi="Times New Roman"/>
                <w:b/>
                <w:bCs/>
                <w:sz w:val="22"/>
                <w:szCs w:val="22"/>
                <w:highlight w:val="yellow"/>
              </w:rPr>
              <w:t>Insert applicable country</w:t>
            </w:r>
            <w:r>
              <w:rPr>
                <w:rFonts w:ascii="Times New Roman" w:hAnsi="Times New Roman"/>
                <w:b/>
                <w:bCs/>
                <w:sz w:val="22"/>
                <w:szCs w:val="22"/>
              </w:rPr>
              <w:t xml:space="preserve">] </w:t>
            </w:r>
            <w:r w:rsidRPr="0006367C">
              <w:rPr>
                <w:rFonts w:ascii="Times New Roman" w:hAnsi="Times New Roman"/>
                <w:b/>
                <w:bCs/>
                <w:sz w:val="22"/>
                <w:szCs w:val="22"/>
              </w:rPr>
              <w:t>Data P</w:t>
            </w:r>
            <w:r>
              <w:rPr>
                <w:rFonts w:ascii="Times New Roman" w:hAnsi="Times New Roman"/>
                <w:b/>
                <w:bCs/>
                <w:sz w:val="22"/>
                <w:szCs w:val="22"/>
              </w:rPr>
              <w:t>rivacy Laws</w:t>
            </w:r>
          </w:p>
        </w:tc>
        <w:tc>
          <w:tcPr>
            <w:tcW w:w="3825" w:type="pct"/>
          </w:tcPr>
          <w:p w14:paraId="07DF040B" w14:textId="55E08450" w:rsidR="00B71998" w:rsidRPr="0006367C" w:rsidRDefault="00B71998" w:rsidP="002D5FB1">
            <w:pPr>
              <w:pStyle w:val="Table-Text"/>
              <w:rPr>
                <w:rFonts w:ascii="Times New Roman" w:hAnsi="Times New Roman"/>
                <w:sz w:val="22"/>
                <w:szCs w:val="22"/>
              </w:rPr>
            </w:pPr>
            <w:r w:rsidRPr="00B71998">
              <w:rPr>
                <w:rFonts w:ascii="Times New Roman" w:hAnsi="Times New Roman"/>
                <w:sz w:val="22"/>
                <w:szCs w:val="22"/>
                <w:highlight w:val="yellow"/>
              </w:rPr>
              <w:t>[Insert definition]</w:t>
            </w:r>
          </w:p>
        </w:tc>
      </w:tr>
      <w:tr w:rsidR="00EF32F4" w:rsidRPr="0006367C" w14:paraId="75D4C350" w14:textId="77777777" w:rsidTr="007F7DB4">
        <w:tc>
          <w:tcPr>
            <w:tcW w:w="1175" w:type="pct"/>
          </w:tcPr>
          <w:p w14:paraId="0991F79F" w14:textId="77777777" w:rsidR="00EF32F4" w:rsidRPr="0006367C" w:rsidRDefault="00AD09C3" w:rsidP="00EF32F4">
            <w:pPr>
              <w:pStyle w:val="Table-Text"/>
              <w:jc w:val="left"/>
              <w:rPr>
                <w:rFonts w:ascii="Times New Roman" w:hAnsi="Times New Roman"/>
                <w:b/>
                <w:bCs/>
                <w:sz w:val="22"/>
                <w:szCs w:val="22"/>
              </w:rPr>
            </w:pPr>
            <w:r w:rsidRPr="0006367C">
              <w:rPr>
                <w:rFonts w:ascii="Times New Roman" w:hAnsi="Times New Roman"/>
                <w:b/>
                <w:bCs/>
                <w:sz w:val="22"/>
                <w:szCs w:val="22"/>
              </w:rPr>
              <w:t>“Data Protection Regulator”</w:t>
            </w:r>
          </w:p>
        </w:tc>
        <w:tc>
          <w:tcPr>
            <w:tcW w:w="3825" w:type="pct"/>
          </w:tcPr>
          <w:p w14:paraId="3FD552C2" w14:textId="1E5FF6B9" w:rsidR="00EF32F4" w:rsidRPr="0006367C" w:rsidRDefault="00EF32F4" w:rsidP="002D5FB1">
            <w:pPr>
              <w:pStyle w:val="Table-Text"/>
              <w:jc w:val="left"/>
              <w:rPr>
                <w:rFonts w:ascii="Times New Roman" w:hAnsi="Times New Roman"/>
                <w:sz w:val="22"/>
                <w:szCs w:val="22"/>
              </w:rPr>
            </w:pPr>
            <w:r w:rsidRPr="0006367C">
              <w:rPr>
                <w:rFonts w:ascii="Times New Roman" w:hAnsi="Times New Roman"/>
                <w:sz w:val="22"/>
                <w:szCs w:val="22"/>
              </w:rPr>
              <w:t xml:space="preserve">means any regulator or supervisory authority governing the privacy or Processing of Personal Data with jurisdiction over either </w:t>
            </w:r>
            <w:r w:rsidR="007F0A5C">
              <w:rPr>
                <w:rFonts w:ascii="Times New Roman" w:hAnsi="Times New Roman"/>
                <w:sz w:val="22"/>
                <w:szCs w:val="22"/>
              </w:rPr>
              <w:t>P</w:t>
            </w:r>
            <w:r w:rsidRPr="0006367C">
              <w:rPr>
                <w:rFonts w:ascii="Times New Roman" w:hAnsi="Times New Roman"/>
                <w:sz w:val="22"/>
                <w:szCs w:val="22"/>
              </w:rPr>
              <w:t>arty</w:t>
            </w:r>
            <w:commentRangeStart w:id="16"/>
            <w:r w:rsidR="005268A6" w:rsidRPr="0006367C">
              <w:rPr>
                <w:rFonts w:ascii="Times New Roman" w:hAnsi="Times New Roman"/>
                <w:sz w:val="22"/>
                <w:szCs w:val="22"/>
              </w:rPr>
              <w:t>, including without limitation, the UK Information Commissioner's Office, the European Data Protection Board and any successor body to either regulator from time to time</w:t>
            </w:r>
            <w:commentRangeEnd w:id="16"/>
            <w:r w:rsidR="00CB4951">
              <w:rPr>
                <w:rStyle w:val="CommentReference"/>
                <w:rFonts w:asciiTheme="minorHAnsi" w:eastAsiaTheme="minorHAnsi" w:hAnsiTheme="minorHAnsi" w:cstheme="minorBidi"/>
                <w:lang w:val="en-GB" w:eastAsia="en-US"/>
              </w:rPr>
              <w:commentReference w:id="16"/>
            </w:r>
            <w:r w:rsidR="002D5FB1" w:rsidRPr="0006367C">
              <w:rPr>
                <w:rFonts w:ascii="Times New Roman" w:hAnsi="Times New Roman"/>
                <w:sz w:val="22"/>
                <w:szCs w:val="22"/>
              </w:rPr>
              <w:t>.</w:t>
            </w:r>
          </w:p>
        </w:tc>
      </w:tr>
      <w:tr w:rsidR="00A65D8F" w:rsidRPr="0006367C" w14:paraId="65210159" w14:textId="77777777" w:rsidTr="009E08F3">
        <w:trPr>
          <w:trHeight w:val="1169"/>
        </w:trPr>
        <w:tc>
          <w:tcPr>
            <w:tcW w:w="1175" w:type="pct"/>
          </w:tcPr>
          <w:p w14:paraId="0F2F901B" w14:textId="77777777" w:rsidR="00A65D8F" w:rsidRPr="0006367C" w:rsidRDefault="00AD09C3" w:rsidP="00A65D8F">
            <w:pPr>
              <w:pStyle w:val="Table-Text"/>
              <w:rPr>
                <w:rFonts w:ascii="Times New Roman" w:hAnsi="Times New Roman"/>
                <w:b/>
                <w:bCs/>
                <w:sz w:val="22"/>
                <w:szCs w:val="22"/>
              </w:rPr>
            </w:pPr>
            <w:r w:rsidRPr="0006367C">
              <w:rPr>
                <w:rFonts w:ascii="Times New Roman" w:hAnsi="Times New Roman"/>
                <w:b/>
                <w:bCs/>
                <w:sz w:val="22"/>
                <w:szCs w:val="22"/>
              </w:rPr>
              <w:t>“</w:t>
            </w:r>
            <w:r w:rsidR="00A65D8F" w:rsidRPr="0006367C">
              <w:rPr>
                <w:rFonts w:ascii="Times New Roman" w:hAnsi="Times New Roman"/>
                <w:b/>
                <w:bCs/>
                <w:sz w:val="22"/>
                <w:szCs w:val="22"/>
              </w:rPr>
              <w:t>Personal Data</w:t>
            </w:r>
            <w:r w:rsidRPr="0006367C">
              <w:rPr>
                <w:rFonts w:ascii="Times New Roman" w:hAnsi="Times New Roman"/>
                <w:b/>
                <w:bCs/>
                <w:sz w:val="22"/>
                <w:szCs w:val="22"/>
              </w:rPr>
              <w:t>”</w:t>
            </w:r>
          </w:p>
        </w:tc>
        <w:tc>
          <w:tcPr>
            <w:tcW w:w="3825" w:type="pct"/>
          </w:tcPr>
          <w:p w14:paraId="2EB8083E" w14:textId="6934565B" w:rsidR="00A65D8F" w:rsidRPr="0006367C" w:rsidRDefault="00AB325D" w:rsidP="003C07F5">
            <w:pPr>
              <w:pStyle w:val="Table-Text"/>
              <w:rPr>
                <w:rFonts w:ascii="Times New Roman" w:hAnsi="Times New Roman"/>
                <w:sz w:val="22"/>
                <w:szCs w:val="22"/>
              </w:rPr>
            </w:pPr>
            <w:r w:rsidRPr="0052385F">
              <w:rPr>
                <w:rFonts w:ascii="Times New Roman" w:hAnsi="Times New Roman"/>
                <w:sz w:val="22"/>
                <w:szCs w:val="22"/>
              </w:rPr>
              <w:t>means any personal data or personal information (as defined by applicable Data Privacy Laws) that one Party receives from the other Party or otherwise has access to under the Agreement</w:t>
            </w:r>
            <w:r w:rsidR="0009205F">
              <w:rPr>
                <w:rFonts w:ascii="Times New Roman" w:hAnsi="Times New Roman"/>
                <w:sz w:val="22"/>
                <w:szCs w:val="22"/>
              </w:rPr>
              <w:t xml:space="preserve"> and this Addendum</w:t>
            </w:r>
            <w:r w:rsidRPr="0052385F">
              <w:rPr>
                <w:rFonts w:ascii="Times New Roman" w:hAnsi="Times New Roman"/>
                <w:sz w:val="22"/>
                <w:szCs w:val="22"/>
              </w:rPr>
              <w:t xml:space="preserve">.  </w:t>
            </w:r>
            <w:commentRangeStart w:id="17"/>
            <w:r w:rsidR="00B54C3D" w:rsidRPr="00264B99">
              <w:rPr>
                <w:rFonts w:ascii="Times New Roman" w:hAnsi="Times New Roman"/>
                <w:sz w:val="22"/>
                <w:szCs w:val="22"/>
              </w:rPr>
              <w:t xml:space="preserve">Personal Data </w:t>
            </w:r>
            <w:r w:rsidR="00B54C3D" w:rsidRPr="00264B99">
              <w:rPr>
                <w:rFonts w:ascii="Times New Roman" w:hAnsi="Times New Roman"/>
                <w:bCs/>
                <w:sz w:val="22"/>
                <w:szCs w:val="22"/>
              </w:rPr>
              <w:t xml:space="preserve">does not include </w:t>
            </w:r>
            <w:r w:rsidR="00B54C3D" w:rsidRPr="00264B99">
              <w:rPr>
                <w:rFonts w:ascii="Times New Roman" w:hAnsi="Times New Roman"/>
                <w:sz w:val="22"/>
                <w:szCs w:val="22"/>
              </w:rPr>
              <w:t>aggregated, anony</w:t>
            </w:r>
            <w:r w:rsidR="00B54C3D">
              <w:rPr>
                <w:rFonts w:ascii="Times New Roman" w:hAnsi="Times New Roman"/>
                <w:sz w:val="22"/>
                <w:szCs w:val="22"/>
              </w:rPr>
              <w:t>mized or</w:t>
            </w:r>
            <w:r w:rsidR="00B54C3D" w:rsidRPr="00264B99">
              <w:rPr>
                <w:rFonts w:ascii="Times New Roman" w:hAnsi="Times New Roman"/>
                <w:sz w:val="22"/>
                <w:szCs w:val="22"/>
              </w:rPr>
              <w:t xml:space="preserve"> de-identified </w:t>
            </w:r>
            <w:r w:rsidR="00B54C3D">
              <w:rPr>
                <w:rFonts w:ascii="Times New Roman" w:hAnsi="Times New Roman"/>
                <w:sz w:val="22"/>
                <w:szCs w:val="22"/>
              </w:rPr>
              <w:t>d</w:t>
            </w:r>
            <w:r w:rsidR="00B54C3D" w:rsidRPr="00264B99">
              <w:rPr>
                <w:rFonts w:ascii="Times New Roman" w:hAnsi="Times New Roman"/>
                <w:sz w:val="22"/>
                <w:szCs w:val="22"/>
              </w:rPr>
              <w:t>ata.</w:t>
            </w:r>
            <w:commentRangeEnd w:id="17"/>
            <w:r w:rsidR="00231A0C">
              <w:rPr>
                <w:rStyle w:val="CommentReference"/>
                <w:rFonts w:asciiTheme="minorHAnsi" w:eastAsiaTheme="minorHAnsi" w:hAnsiTheme="minorHAnsi" w:cstheme="minorBidi"/>
                <w:lang w:val="en-GB" w:eastAsia="en-US"/>
              </w:rPr>
              <w:commentReference w:id="17"/>
            </w:r>
          </w:p>
        </w:tc>
      </w:tr>
      <w:tr w:rsidR="00EF32F4" w:rsidRPr="0006367C" w14:paraId="4950139C" w14:textId="77777777" w:rsidTr="007F7DB4">
        <w:tc>
          <w:tcPr>
            <w:tcW w:w="1175" w:type="pct"/>
          </w:tcPr>
          <w:p w14:paraId="3E3D9078" w14:textId="77777777" w:rsidR="00EF32F4" w:rsidRPr="0006367C" w:rsidRDefault="00AD09C3" w:rsidP="00EF32F4">
            <w:pPr>
              <w:pStyle w:val="Table-Text"/>
              <w:jc w:val="left"/>
              <w:rPr>
                <w:rFonts w:ascii="Times New Roman" w:hAnsi="Times New Roman"/>
                <w:b/>
                <w:bCs/>
                <w:i/>
                <w:sz w:val="22"/>
                <w:szCs w:val="22"/>
              </w:rPr>
            </w:pPr>
            <w:r w:rsidRPr="00C22F34">
              <w:rPr>
                <w:rFonts w:ascii="Times New Roman" w:hAnsi="Times New Roman"/>
                <w:b/>
                <w:bCs/>
                <w:sz w:val="22"/>
                <w:szCs w:val="22"/>
              </w:rPr>
              <w:t>“Purposes”</w:t>
            </w:r>
            <w:r w:rsidR="00EF32F4" w:rsidRPr="0006367C">
              <w:rPr>
                <w:rFonts w:ascii="Times New Roman" w:hAnsi="Times New Roman"/>
                <w:b/>
                <w:bCs/>
                <w:i/>
                <w:sz w:val="22"/>
                <w:szCs w:val="22"/>
              </w:rPr>
              <w:t xml:space="preserve"> </w:t>
            </w:r>
          </w:p>
        </w:tc>
        <w:tc>
          <w:tcPr>
            <w:tcW w:w="3825" w:type="pct"/>
          </w:tcPr>
          <w:p w14:paraId="5ADC1CF7" w14:textId="3943BC57" w:rsidR="00AE1133" w:rsidRPr="00B54C3D" w:rsidRDefault="00EF32F4" w:rsidP="00B54C3D">
            <w:pPr>
              <w:pStyle w:val="Table-Text"/>
              <w:rPr>
                <w:rFonts w:ascii="Times New Roman" w:hAnsi="Times New Roman"/>
                <w:sz w:val="22"/>
                <w:szCs w:val="22"/>
              </w:rPr>
            </w:pPr>
            <w:r w:rsidRPr="00B54C3D">
              <w:rPr>
                <w:rFonts w:ascii="Times New Roman" w:hAnsi="Times New Roman"/>
                <w:sz w:val="22"/>
                <w:szCs w:val="22"/>
              </w:rPr>
              <w:t xml:space="preserve">means the specific purposes for which </w:t>
            </w:r>
            <w:r w:rsidR="003C07F5" w:rsidRPr="00B54C3D">
              <w:rPr>
                <w:rFonts w:ascii="Times New Roman" w:hAnsi="Times New Roman"/>
                <w:sz w:val="22"/>
                <w:szCs w:val="22"/>
              </w:rPr>
              <w:t xml:space="preserve">a </w:t>
            </w:r>
            <w:r w:rsidR="0094570D" w:rsidRPr="00B54C3D">
              <w:rPr>
                <w:rFonts w:ascii="Times New Roman" w:hAnsi="Times New Roman"/>
                <w:sz w:val="22"/>
                <w:szCs w:val="22"/>
              </w:rPr>
              <w:t>P</w:t>
            </w:r>
            <w:r w:rsidR="003C07F5" w:rsidRPr="00B54C3D">
              <w:rPr>
                <w:rFonts w:ascii="Times New Roman" w:hAnsi="Times New Roman"/>
                <w:sz w:val="22"/>
                <w:szCs w:val="22"/>
              </w:rPr>
              <w:t xml:space="preserve">arty </w:t>
            </w:r>
            <w:r w:rsidR="00E72EEC" w:rsidRPr="00B54C3D">
              <w:rPr>
                <w:rFonts w:ascii="Times New Roman" w:hAnsi="Times New Roman"/>
                <w:sz w:val="22"/>
                <w:szCs w:val="22"/>
              </w:rPr>
              <w:t xml:space="preserve">may Process Data </w:t>
            </w:r>
            <w:r w:rsidR="00CD7C86" w:rsidRPr="00B54C3D">
              <w:rPr>
                <w:rFonts w:ascii="Times New Roman" w:hAnsi="Times New Roman"/>
                <w:sz w:val="22"/>
                <w:szCs w:val="22"/>
              </w:rPr>
              <w:t>for the performance of its obligations, and the exercise of its rights, under the Agreemen</w:t>
            </w:r>
            <w:r w:rsidR="00A8049C" w:rsidRPr="00B54C3D">
              <w:rPr>
                <w:rFonts w:ascii="Times New Roman" w:hAnsi="Times New Roman"/>
                <w:sz w:val="22"/>
                <w:szCs w:val="22"/>
              </w:rPr>
              <w:t>t</w:t>
            </w:r>
            <w:r w:rsidR="0009205F">
              <w:rPr>
                <w:rFonts w:ascii="Times New Roman" w:hAnsi="Times New Roman"/>
                <w:sz w:val="22"/>
                <w:szCs w:val="22"/>
              </w:rPr>
              <w:t xml:space="preserve"> and this Addendum</w:t>
            </w:r>
            <w:r w:rsidR="00F03135" w:rsidRPr="00B54C3D">
              <w:rPr>
                <w:rFonts w:ascii="Times New Roman" w:hAnsi="Times New Roman"/>
                <w:sz w:val="22"/>
                <w:szCs w:val="22"/>
              </w:rPr>
              <w:t xml:space="preserve">.  </w:t>
            </w:r>
          </w:p>
        </w:tc>
      </w:tr>
      <w:tr w:rsidR="00C623DC" w:rsidRPr="0006367C" w14:paraId="51F69856" w14:textId="77777777" w:rsidTr="007F7DB4">
        <w:tc>
          <w:tcPr>
            <w:tcW w:w="1175" w:type="pct"/>
          </w:tcPr>
          <w:p w14:paraId="200D2662" w14:textId="77777777" w:rsidR="00C623DC" w:rsidRPr="0006367C" w:rsidRDefault="00AD09C3" w:rsidP="00C623DC">
            <w:pPr>
              <w:pStyle w:val="Table-Text"/>
              <w:rPr>
                <w:rFonts w:ascii="Times New Roman" w:hAnsi="Times New Roman"/>
                <w:b/>
                <w:bCs/>
                <w:sz w:val="22"/>
                <w:szCs w:val="22"/>
              </w:rPr>
            </w:pPr>
            <w:r w:rsidRPr="0006367C">
              <w:rPr>
                <w:rFonts w:ascii="Times New Roman" w:hAnsi="Times New Roman"/>
                <w:b/>
                <w:bCs/>
                <w:sz w:val="22"/>
                <w:szCs w:val="22"/>
              </w:rPr>
              <w:t>“</w:t>
            </w:r>
            <w:r w:rsidR="00C623DC" w:rsidRPr="0006367C">
              <w:rPr>
                <w:rFonts w:ascii="Times New Roman" w:hAnsi="Times New Roman"/>
                <w:b/>
                <w:bCs/>
                <w:sz w:val="22"/>
                <w:szCs w:val="22"/>
              </w:rPr>
              <w:t>Regulator</w:t>
            </w:r>
            <w:r w:rsidRPr="0006367C">
              <w:rPr>
                <w:rFonts w:ascii="Times New Roman" w:hAnsi="Times New Roman"/>
                <w:b/>
                <w:bCs/>
                <w:sz w:val="22"/>
                <w:szCs w:val="22"/>
              </w:rPr>
              <w:t>”</w:t>
            </w:r>
          </w:p>
          <w:p w14:paraId="338647DB" w14:textId="77777777" w:rsidR="00C623DC" w:rsidRPr="0006367C" w:rsidRDefault="00C623DC" w:rsidP="00EF32F4">
            <w:pPr>
              <w:pStyle w:val="Table-Text"/>
              <w:rPr>
                <w:rFonts w:ascii="Times New Roman" w:hAnsi="Times New Roman"/>
                <w:b/>
                <w:bCs/>
                <w:sz w:val="22"/>
                <w:szCs w:val="22"/>
              </w:rPr>
            </w:pPr>
          </w:p>
        </w:tc>
        <w:tc>
          <w:tcPr>
            <w:tcW w:w="3825" w:type="pct"/>
          </w:tcPr>
          <w:p w14:paraId="417F769F" w14:textId="77777777" w:rsidR="00C623DC" w:rsidRPr="0006367C" w:rsidRDefault="00C623DC" w:rsidP="00AD09C3">
            <w:pPr>
              <w:pStyle w:val="Table-Text"/>
              <w:rPr>
                <w:rFonts w:ascii="Times New Roman" w:hAnsi="Times New Roman"/>
                <w:sz w:val="22"/>
                <w:szCs w:val="22"/>
              </w:rPr>
            </w:pPr>
            <w:r w:rsidRPr="0006367C">
              <w:rPr>
                <w:rFonts w:ascii="Times New Roman" w:hAnsi="Times New Roman"/>
                <w:sz w:val="22"/>
                <w:szCs w:val="22"/>
              </w:rPr>
              <w:t>means a public authority or other supervisory authority governing the activities of and with jurisdiction over either Party from time to time including, without limitation, any body that supervises a particular industry or business activity</w:t>
            </w:r>
            <w:r w:rsidR="00AD09C3" w:rsidRPr="0006367C">
              <w:rPr>
                <w:rFonts w:ascii="Times New Roman" w:hAnsi="Times New Roman"/>
                <w:sz w:val="22"/>
                <w:szCs w:val="22"/>
              </w:rPr>
              <w:t xml:space="preserve"> or a Data Protection Regulator.</w:t>
            </w:r>
          </w:p>
        </w:tc>
      </w:tr>
      <w:tr w:rsidR="00EF32F4" w:rsidRPr="0006367C" w14:paraId="53D92206" w14:textId="77777777" w:rsidTr="007F7DB4">
        <w:tc>
          <w:tcPr>
            <w:tcW w:w="1175" w:type="pct"/>
          </w:tcPr>
          <w:p w14:paraId="7C3F0EA1" w14:textId="77777777" w:rsidR="00EF32F4" w:rsidRPr="0006367C" w:rsidRDefault="00AD09C3" w:rsidP="00EF32F4">
            <w:pPr>
              <w:pStyle w:val="Table-Text"/>
              <w:rPr>
                <w:rFonts w:ascii="Times New Roman" w:hAnsi="Times New Roman"/>
                <w:b/>
                <w:bCs/>
                <w:sz w:val="22"/>
                <w:szCs w:val="22"/>
              </w:rPr>
            </w:pPr>
            <w:r w:rsidRPr="0006367C">
              <w:rPr>
                <w:rFonts w:ascii="Times New Roman" w:hAnsi="Times New Roman"/>
                <w:b/>
                <w:bCs/>
                <w:sz w:val="22"/>
                <w:szCs w:val="22"/>
              </w:rPr>
              <w:t>“Restricted Transfer”</w:t>
            </w:r>
          </w:p>
          <w:p w14:paraId="1A212C34" w14:textId="77777777" w:rsidR="00EF32F4" w:rsidRPr="0006367C" w:rsidRDefault="00EF32F4" w:rsidP="00EF32F4">
            <w:pPr>
              <w:pStyle w:val="Table-Text"/>
              <w:rPr>
                <w:rFonts w:ascii="Times New Roman" w:hAnsi="Times New Roman"/>
                <w:b/>
                <w:bCs/>
                <w:sz w:val="22"/>
                <w:szCs w:val="22"/>
              </w:rPr>
            </w:pPr>
          </w:p>
        </w:tc>
        <w:tc>
          <w:tcPr>
            <w:tcW w:w="3825" w:type="pct"/>
          </w:tcPr>
          <w:p w14:paraId="05A98828" w14:textId="77777777" w:rsidR="00EF32F4" w:rsidRPr="0006367C" w:rsidRDefault="00EF32F4" w:rsidP="00762E49">
            <w:pPr>
              <w:pStyle w:val="Table-Text"/>
              <w:rPr>
                <w:rFonts w:ascii="Times New Roman" w:hAnsi="Times New Roman"/>
                <w:sz w:val="22"/>
                <w:szCs w:val="22"/>
              </w:rPr>
            </w:pPr>
            <w:r w:rsidRPr="0006367C">
              <w:rPr>
                <w:rFonts w:ascii="Times New Roman" w:hAnsi="Times New Roman"/>
                <w:sz w:val="22"/>
                <w:szCs w:val="22"/>
              </w:rPr>
              <w:t xml:space="preserve">means a transfer of </w:t>
            </w:r>
            <w:r w:rsidR="00365EB6" w:rsidRPr="0006367C">
              <w:rPr>
                <w:rFonts w:ascii="Times New Roman" w:hAnsi="Times New Roman"/>
                <w:sz w:val="22"/>
                <w:szCs w:val="22"/>
              </w:rPr>
              <w:t>Personal</w:t>
            </w:r>
            <w:r w:rsidRPr="0006367C">
              <w:rPr>
                <w:rFonts w:ascii="Times New Roman" w:hAnsi="Times New Roman"/>
                <w:sz w:val="22"/>
                <w:szCs w:val="22"/>
              </w:rPr>
              <w:t xml:space="preserve"> Data, where such transfer would be prohibited by </w:t>
            </w:r>
            <w:r w:rsidR="00A65D8F" w:rsidRPr="0006367C">
              <w:rPr>
                <w:rFonts w:ascii="Times New Roman" w:hAnsi="Times New Roman"/>
                <w:sz w:val="22"/>
                <w:szCs w:val="22"/>
              </w:rPr>
              <w:t xml:space="preserve">applicable </w:t>
            </w:r>
            <w:r w:rsidR="00BC1C52" w:rsidRPr="0006367C">
              <w:rPr>
                <w:rFonts w:ascii="Times New Roman" w:hAnsi="Times New Roman"/>
                <w:sz w:val="22"/>
                <w:szCs w:val="22"/>
              </w:rPr>
              <w:t>Data Privacy Laws</w:t>
            </w:r>
            <w:r w:rsidRPr="0006367C">
              <w:rPr>
                <w:rFonts w:ascii="Times New Roman" w:hAnsi="Times New Roman"/>
                <w:sz w:val="22"/>
                <w:szCs w:val="22"/>
              </w:rPr>
              <w:t xml:space="preserve"> in the absence of additional safeguards such as </w:t>
            </w:r>
            <w:r w:rsidR="00762E49" w:rsidRPr="0006367C">
              <w:rPr>
                <w:rFonts w:ascii="Times New Roman" w:hAnsi="Times New Roman"/>
                <w:sz w:val="22"/>
                <w:szCs w:val="22"/>
              </w:rPr>
              <w:t>standard contractual c</w:t>
            </w:r>
            <w:r w:rsidRPr="0006367C">
              <w:rPr>
                <w:rFonts w:ascii="Times New Roman" w:hAnsi="Times New Roman"/>
                <w:sz w:val="22"/>
                <w:szCs w:val="22"/>
              </w:rPr>
              <w:t>lauses</w:t>
            </w:r>
            <w:r w:rsidR="00762E49" w:rsidRPr="0006367C">
              <w:rPr>
                <w:rFonts w:ascii="Times New Roman" w:hAnsi="Times New Roman"/>
                <w:sz w:val="22"/>
                <w:szCs w:val="22"/>
              </w:rPr>
              <w:t xml:space="preserve"> approved by a local Data Protection Regulator</w:t>
            </w:r>
            <w:r w:rsidR="00762E49" w:rsidRPr="0006367C">
              <w:rPr>
                <w:rStyle w:val="DeltaViewInsertion"/>
                <w:rFonts w:ascii="Times New Roman" w:hAnsi="Times New Roman"/>
                <w:sz w:val="22"/>
                <w:szCs w:val="22"/>
              </w:rPr>
              <w:t>.</w:t>
            </w:r>
          </w:p>
        </w:tc>
      </w:tr>
      <w:tr w:rsidR="00EF32F4" w:rsidRPr="0006367C" w14:paraId="7E47D355" w14:textId="77777777" w:rsidTr="007F7DB4">
        <w:trPr>
          <w:cantSplit/>
        </w:trPr>
        <w:tc>
          <w:tcPr>
            <w:tcW w:w="1175" w:type="pct"/>
          </w:tcPr>
          <w:p w14:paraId="4BFB228F" w14:textId="77777777" w:rsidR="00EF32F4" w:rsidRPr="0006367C" w:rsidRDefault="00AD09C3" w:rsidP="001823C9">
            <w:pPr>
              <w:pStyle w:val="Table-Text"/>
              <w:jc w:val="left"/>
              <w:rPr>
                <w:rFonts w:ascii="Times New Roman" w:hAnsi="Times New Roman"/>
                <w:b/>
                <w:bCs/>
                <w:sz w:val="22"/>
                <w:szCs w:val="22"/>
              </w:rPr>
            </w:pPr>
            <w:r w:rsidRPr="0006367C">
              <w:rPr>
                <w:rFonts w:ascii="Times New Roman" w:hAnsi="Times New Roman"/>
                <w:b/>
                <w:bCs/>
                <w:sz w:val="22"/>
                <w:szCs w:val="22"/>
              </w:rPr>
              <w:lastRenderedPageBreak/>
              <w:t>“Security Breach”</w:t>
            </w:r>
          </w:p>
        </w:tc>
        <w:tc>
          <w:tcPr>
            <w:tcW w:w="3825" w:type="pct"/>
          </w:tcPr>
          <w:p w14:paraId="7C69B4BE" w14:textId="5BFB42B5" w:rsidR="00EF32F4" w:rsidRPr="00062596" w:rsidRDefault="00A65D8F" w:rsidP="00B54C3D">
            <w:pPr>
              <w:pStyle w:val="Table-Text"/>
              <w:rPr>
                <w:sz w:val="22"/>
                <w:szCs w:val="22"/>
                <w:lang w:val="en-GB"/>
              </w:rPr>
            </w:pPr>
            <w:r w:rsidRPr="00B54C3D">
              <w:rPr>
                <w:rFonts w:ascii="Times New Roman" w:hAnsi="Times New Roman"/>
                <w:sz w:val="22"/>
                <w:szCs w:val="22"/>
              </w:rPr>
              <w:t xml:space="preserve">means the loss, unauthorized use of, or unauthorized access or damage to or destruction of </w:t>
            </w:r>
            <w:r w:rsidR="005A63E9">
              <w:rPr>
                <w:rFonts w:ascii="Times New Roman" w:hAnsi="Times New Roman"/>
                <w:sz w:val="22"/>
                <w:szCs w:val="22"/>
              </w:rPr>
              <w:t xml:space="preserve">Company’s </w:t>
            </w:r>
            <w:r w:rsidRPr="00B54C3D">
              <w:rPr>
                <w:rFonts w:ascii="Times New Roman" w:hAnsi="Times New Roman"/>
                <w:sz w:val="22"/>
                <w:szCs w:val="22"/>
              </w:rPr>
              <w:t>Personal Data</w:t>
            </w:r>
            <w:r w:rsidR="00062596" w:rsidRPr="00B54C3D">
              <w:rPr>
                <w:rFonts w:ascii="Times New Roman" w:hAnsi="Times New Roman"/>
                <w:sz w:val="22"/>
                <w:szCs w:val="22"/>
              </w:rPr>
              <w:t xml:space="preserve"> caused by </w:t>
            </w:r>
            <w:r w:rsidR="000120A0" w:rsidRPr="00B54C3D">
              <w:rPr>
                <w:rFonts w:ascii="Times New Roman" w:hAnsi="Times New Roman"/>
                <w:sz w:val="22"/>
                <w:szCs w:val="22"/>
              </w:rPr>
              <w:t xml:space="preserve">Gallagher </w:t>
            </w:r>
            <w:r w:rsidR="00062596" w:rsidRPr="00B54C3D">
              <w:rPr>
                <w:rFonts w:ascii="Times New Roman" w:hAnsi="Times New Roman"/>
                <w:sz w:val="22"/>
                <w:szCs w:val="22"/>
              </w:rPr>
              <w:t xml:space="preserve">or its Processors that requires notifications </w:t>
            </w:r>
            <w:r w:rsidR="000120A0" w:rsidRPr="00B54C3D">
              <w:rPr>
                <w:rFonts w:ascii="Times New Roman" w:hAnsi="Times New Roman"/>
                <w:sz w:val="22"/>
                <w:szCs w:val="22"/>
              </w:rPr>
              <w:t xml:space="preserve">by Gallagher </w:t>
            </w:r>
            <w:r w:rsidR="00F3238D" w:rsidRPr="00B54C3D">
              <w:rPr>
                <w:rFonts w:ascii="Times New Roman" w:hAnsi="Times New Roman"/>
                <w:sz w:val="22"/>
                <w:szCs w:val="22"/>
              </w:rPr>
              <w:t xml:space="preserve">to Data Subjects and/or Regulators </w:t>
            </w:r>
            <w:r w:rsidR="00062596" w:rsidRPr="00B54C3D">
              <w:rPr>
                <w:rFonts w:ascii="Times New Roman" w:hAnsi="Times New Roman"/>
                <w:sz w:val="22"/>
                <w:szCs w:val="22"/>
              </w:rPr>
              <w:t>under applicable Data Privacy Laws.</w:t>
            </w:r>
            <w:r w:rsidR="00062596" w:rsidRPr="00062596">
              <w:rPr>
                <w:sz w:val="22"/>
                <w:szCs w:val="22"/>
              </w:rPr>
              <w:t xml:space="preserve">  </w:t>
            </w:r>
            <w:r w:rsidR="00062596" w:rsidRPr="00062596">
              <w:rPr>
                <w:spacing w:val="-5"/>
              </w:rPr>
              <w:fldChar w:fldCharType="begin"/>
            </w:r>
            <w:r w:rsidR="00062596" w:rsidRPr="00062596">
              <w:rPr>
                <w:spacing w:val="-5"/>
                <w:sz w:val="22"/>
                <w:szCs w:val="22"/>
              </w:rPr>
              <w:instrText>ADDIN CCFIELD:1:END:F:a4U1U000000UOmrUAG:APXT_Redlining__Text_Rich__c:1AAD4F06</w:instrText>
            </w:r>
            <w:r w:rsidR="00062596" w:rsidRPr="00062596">
              <w:rPr>
                <w:spacing w:val="-5"/>
              </w:rPr>
              <w:fldChar w:fldCharType="end"/>
            </w:r>
            <w:r w:rsidR="00062596" w:rsidRPr="00062596">
              <w:rPr>
                <w:spacing w:val="-5"/>
              </w:rPr>
              <w:fldChar w:fldCharType="begin"/>
            </w:r>
            <w:r w:rsidR="00062596" w:rsidRPr="00062596">
              <w:rPr>
                <w:spacing w:val="-5"/>
                <w:sz w:val="22"/>
                <w:szCs w:val="22"/>
              </w:rPr>
              <w:instrText>ADDIN CCFIELD:1:START:F:a4U1U000000UOlVUAW:APXT_Redlining__Text_Rich__c:E1AF9508</w:instrText>
            </w:r>
            <w:r w:rsidR="00062596" w:rsidRPr="00062596">
              <w:rPr>
                <w:spacing w:val="-5"/>
              </w:rPr>
              <w:fldChar w:fldCharType="end"/>
            </w:r>
            <w:r w:rsidR="00062596" w:rsidRPr="00062596">
              <w:rPr>
                <w:spacing w:val="-5"/>
              </w:rPr>
              <w:fldChar w:fldCharType="begin"/>
            </w:r>
            <w:r w:rsidR="00062596" w:rsidRPr="00062596">
              <w:rPr>
                <w:spacing w:val="-5"/>
                <w:sz w:val="22"/>
                <w:szCs w:val="22"/>
              </w:rPr>
              <w:instrText>ADDIN CCFIELD:1:END:F:a4U1U000000UOlVUAW:APXT_Redlining__Text_Rich__c:E1AF9508</w:instrText>
            </w:r>
            <w:r w:rsidR="00062596" w:rsidRPr="00062596">
              <w:rPr>
                <w:spacing w:val="-5"/>
              </w:rPr>
              <w:fldChar w:fldCharType="end"/>
            </w:r>
          </w:p>
        </w:tc>
      </w:tr>
    </w:tbl>
    <w:p w14:paraId="5DE5EE6F" w14:textId="6C579B39" w:rsidR="00975173" w:rsidRDefault="00975173" w:rsidP="009B2710">
      <w:pPr>
        <w:tabs>
          <w:tab w:val="left" w:pos="1440"/>
        </w:tabs>
        <w:rPr>
          <w:rFonts w:ascii="Times New Roman" w:hAnsi="Times New Roman" w:cs="Times New Roman"/>
          <w:lang w:eastAsia="zh-CN"/>
        </w:rPr>
      </w:pPr>
    </w:p>
    <w:p w14:paraId="77EAD7BC" w14:textId="77777777" w:rsidR="00975173" w:rsidRDefault="00975173">
      <w:pPr>
        <w:rPr>
          <w:rFonts w:ascii="Times New Roman" w:hAnsi="Times New Roman" w:cs="Times New Roman"/>
          <w:lang w:eastAsia="zh-CN"/>
        </w:rPr>
      </w:pPr>
      <w:r>
        <w:rPr>
          <w:rFonts w:ascii="Times New Roman" w:hAnsi="Times New Roman" w:cs="Times New Roman"/>
          <w:lang w:eastAsia="zh-CN"/>
        </w:rPr>
        <w:br w:type="page"/>
      </w:r>
    </w:p>
    <w:p w14:paraId="4ED554F9" w14:textId="410EDA41" w:rsidR="004A20DD" w:rsidRDefault="004A20DD" w:rsidP="0009205F">
      <w:pPr>
        <w:jc w:val="center"/>
        <w:rPr>
          <w:rFonts w:ascii="Times New Roman" w:eastAsia="STZhongsong" w:hAnsi="Times New Roman" w:cs="Times New Roman"/>
          <w:b/>
          <w:bCs/>
          <w:lang w:eastAsia="zh-CN"/>
        </w:rPr>
      </w:pPr>
      <w:bookmarkStart w:id="18" w:name="_Hlk164261003"/>
      <w:r>
        <w:rPr>
          <w:rFonts w:ascii="Times New Roman" w:eastAsia="STZhongsong" w:hAnsi="Times New Roman" w:cs="Times New Roman"/>
          <w:b/>
          <w:bCs/>
          <w:lang w:eastAsia="zh-CN"/>
        </w:rPr>
        <w:lastRenderedPageBreak/>
        <w:t>Exhibit 2</w:t>
      </w:r>
    </w:p>
    <w:p w14:paraId="7A4F5E42" w14:textId="77777777" w:rsidR="004A20DD" w:rsidRPr="00365EB6" w:rsidRDefault="004A20DD" w:rsidP="004A20DD">
      <w:pPr>
        <w:jc w:val="center"/>
        <w:rPr>
          <w:rFonts w:ascii="Times New Roman" w:hAnsi="Times New Roman"/>
          <w:b/>
          <w:bCs/>
        </w:rPr>
      </w:pPr>
      <w:r w:rsidRPr="00365EB6">
        <w:rPr>
          <w:rFonts w:ascii="Times New Roman" w:hAnsi="Times New Roman"/>
          <w:b/>
          <w:bCs/>
        </w:rPr>
        <w:t xml:space="preserve">Technical and Organisational </w:t>
      </w:r>
      <w:commentRangeStart w:id="19"/>
      <w:r w:rsidRPr="00365EB6">
        <w:rPr>
          <w:rFonts w:ascii="Times New Roman" w:hAnsi="Times New Roman"/>
          <w:b/>
          <w:bCs/>
        </w:rPr>
        <w:t>Measures</w:t>
      </w:r>
      <w:commentRangeEnd w:id="19"/>
      <w:r w:rsidR="001E2920">
        <w:rPr>
          <w:rStyle w:val="CommentReference"/>
        </w:rPr>
        <w:commentReference w:id="19"/>
      </w:r>
    </w:p>
    <w:p w14:paraId="5647EAAA" w14:textId="6336B565" w:rsidR="004A20DD" w:rsidRPr="000150E3" w:rsidRDefault="00975173" w:rsidP="004A20DD">
      <w:pPr>
        <w:pStyle w:val="SchGeneralL1"/>
        <w:keepNext/>
        <w:numPr>
          <w:ilvl w:val="0"/>
          <w:numId w:val="0"/>
        </w:numPr>
        <w:rPr>
          <w:rFonts w:ascii="Times New Roman" w:hAnsi="Times New Roman"/>
          <w:sz w:val="22"/>
          <w:szCs w:val="22"/>
        </w:rPr>
      </w:pPr>
      <w:bookmarkStart w:id="21" w:name="_Hlk164069761"/>
      <w:r>
        <w:rPr>
          <w:rFonts w:ascii="Times New Roman" w:hAnsi="Times New Roman"/>
          <w:sz w:val="22"/>
          <w:szCs w:val="22"/>
        </w:rPr>
        <w:t xml:space="preserve">Gallagher agrees </w:t>
      </w:r>
      <w:r w:rsidR="004A20DD" w:rsidRPr="000150E3">
        <w:rPr>
          <w:rFonts w:ascii="Times New Roman" w:hAnsi="Times New Roman"/>
          <w:sz w:val="22"/>
          <w:szCs w:val="22"/>
        </w:rPr>
        <w:t>to implement and maintain the following controls in relation to Personal Data:</w:t>
      </w:r>
    </w:p>
    <w:p w14:paraId="2002536D"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of pseudonymisation and</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encryption</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of Personal Data</w:t>
      </w:r>
      <w:r w:rsidRPr="000150E3">
        <w:rPr>
          <w:rFonts w:ascii="Times New Roman" w:hAnsi="Times New Roman" w:cs="Times New Roman"/>
          <w:i/>
          <w:iCs/>
        </w:rPr>
        <w:t>:</w:t>
      </w:r>
    </w:p>
    <w:p w14:paraId="14474402" w14:textId="77777777" w:rsidR="004A20DD" w:rsidRPr="000150E3" w:rsidRDefault="004A20DD" w:rsidP="004A20DD">
      <w:pPr>
        <w:pStyle w:val="ListParagraph"/>
        <w:rPr>
          <w:rFonts w:ascii="Times New Roman" w:hAnsi="Times New Roman" w:cs="Times New Roman"/>
        </w:rPr>
      </w:pPr>
    </w:p>
    <w:p w14:paraId="0D08B82D" w14:textId="77777777" w:rsidR="004A20DD" w:rsidRPr="000150E3" w:rsidRDefault="004A20DD" w:rsidP="004A20DD">
      <w:pPr>
        <w:pStyle w:val="ListParagraph"/>
        <w:ind w:left="360"/>
        <w:rPr>
          <w:rFonts w:ascii="Times New Roman" w:hAnsi="Times New Roman" w:cs="Times New Roman"/>
        </w:rPr>
      </w:pPr>
      <w:r w:rsidRPr="000150E3">
        <w:rPr>
          <w:rFonts w:ascii="Times New Roman" w:hAnsi="Times New Roman" w:cs="Times New Roman"/>
        </w:rPr>
        <w:t>Encrypt Personal Data at rest and in transit, including backup data sets.</w:t>
      </w:r>
    </w:p>
    <w:p w14:paraId="228E59B6" w14:textId="77777777" w:rsidR="004A20DD" w:rsidRPr="000150E3" w:rsidRDefault="004A20DD" w:rsidP="004A20DD">
      <w:pPr>
        <w:pStyle w:val="ListParagraph"/>
        <w:rPr>
          <w:rFonts w:ascii="Times New Roman" w:hAnsi="Times New Roman" w:cs="Times New Roman"/>
        </w:rPr>
      </w:pPr>
    </w:p>
    <w:p w14:paraId="4A1459E8"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7"/>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8"/>
        </w:rPr>
        <w:t xml:space="preserve"> </w:t>
      </w:r>
      <w:r w:rsidRPr="000150E3">
        <w:rPr>
          <w:rFonts w:ascii="Times New Roman" w:hAnsi="Times New Roman" w:cs="Times New Roman"/>
          <w:b/>
          <w:bCs/>
          <w:i/>
          <w:iCs/>
        </w:rPr>
        <w:t>ensuring</w:t>
      </w:r>
      <w:r w:rsidRPr="000150E3">
        <w:rPr>
          <w:rFonts w:ascii="Times New Roman" w:hAnsi="Times New Roman" w:cs="Times New Roman"/>
          <w:b/>
          <w:bCs/>
          <w:i/>
          <w:iCs/>
          <w:spacing w:val="8"/>
        </w:rPr>
        <w:t xml:space="preserve"> </w:t>
      </w:r>
      <w:r w:rsidRPr="000150E3">
        <w:rPr>
          <w:rFonts w:ascii="Times New Roman" w:hAnsi="Times New Roman" w:cs="Times New Roman"/>
          <w:b/>
          <w:bCs/>
          <w:i/>
          <w:iCs/>
        </w:rPr>
        <w:t>ongoing</w:t>
      </w:r>
      <w:r w:rsidRPr="000150E3">
        <w:rPr>
          <w:rFonts w:ascii="Times New Roman" w:hAnsi="Times New Roman" w:cs="Times New Roman"/>
          <w:b/>
          <w:bCs/>
          <w:i/>
          <w:iCs/>
          <w:spacing w:val="7"/>
        </w:rPr>
        <w:t xml:space="preserve"> </w:t>
      </w:r>
      <w:r w:rsidRPr="000150E3">
        <w:rPr>
          <w:rFonts w:ascii="Times New Roman" w:hAnsi="Times New Roman" w:cs="Times New Roman"/>
          <w:b/>
          <w:bCs/>
          <w:i/>
          <w:iCs/>
        </w:rPr>
        <w:t>confidentiality,</w:t>
      </w:r>
      <w:r w:rsidRPr="000150E3">
        <w:rPr>
          <w:rFonts w:ascii="Times New Roman" w:hAnsi="Times New Roman" w:cs="Times New Roman"/>
          <w:b/>
          <w:bCs/>
          <w:i/>
          <w:iCs/>
          <w:spacing w:val="6"/>
        </w:rPr>
        <w:t xml:space="preserve"> </w:t>
      </w:r>
      <w:r w:rsidRPr="000150E3">
        <w:rPr>
          <w:rFonts w:ascii="Times New Roman" w:hAnsi="Times New Roman" w:cs="Times New Roman"/>
          <w:b/>
          <w:bCs/>
          <w:i/>
          <w:iCs/>
        </w:rPr>
        <w:t>integrity,</w:t>
      </w:r>
      <w:r w:rsidRPr="000150E3">
        <w:rPr>
          <w:rFonts w:ascii="Times New Roman" w:hAnsi="Times New Roman" w:cs="Times New Roman"/>
          <w:b/>
          <w:bCs/>
          <w:i/>
          <w:iCs/>
          <w:spacing w:val="8"/>
        </w:rPr>
        <w:t xml:space="preserve"> </w:t>
      </w:r>
      <w:r w:rsidRPr="000150E3">
        <w:rPr>
          <w:rFonts w:ascii="Times New Roman" w:hAnsi="Times New Roman" w:cs="Times New Roman"/>
          <w:b/>
          <w:bCs/>
          <w:i/>
          <w:iCs/>
        </w:rPr>
        <w:t>availability</w:t>
      </w:r>
      <w:r w:rsidRPr="000150E3">
        <w:rPr>
          <w:rFonts w:ascii="Times New Roman" w:hAnsi="Times New Roman" w:cs="Times New Roman"/>
          <w:b/>
          <w:bCs/>
          <w:i/>
          <w:iCs/>
          <w:spacing w:val="6"/>
        </w:rPr>
        <w:t xml:space="preserve"> </w:t>
      </w:r>
      <w:r w:rsidRPr="000150E3">
        <w:rPr>
          <w:rFonts w:ascii="Times New Roman" w:hAnsi="Times New Roman" w:cs="Times New Roman"/>
          <w:b/>
          <w:bCs/>
          <w:i/>
          <w:iCs/>
        </w:rPr>
        <w:t>and</w:t>
      </w:r>
      <w:r w:rsidRPr="000150E3">
        <w:rPr>
          <w:rFonts w:ascii="Times New Roman" w:hAnsi="Times New Roman" w:cs="Times New Roman"/>
          <w:b/>
          <w:bCs/>
          <w:i/>
          <w:iCs/>
          <w:spacing w:val="7"/>
        </w:rPr>
        <w:t xml:space="preserve"> </w:t>
      </w:r>
      <w:r w:rsidRPr="000150E3">
        <w:rPr>
          <w:rFonts w:ascii="Times New Roman" w:hAnsi="Times New Roman" w:cs="Times New Roman"/>
          <w:b/>
          <w:bCs/>
          <w:i/>
          <w:iCs/>
        </w:rPr>
        <w:t>resilience</w:t>
      </w:r>
      <w:r w:rsidRPr="000150E3">
        <w:rPr>
          <w:rFonts w:ascii="Times New Roman" w:hAnsi="Times New Roman" w:cs="Times New Roman"/>
          <w:b/>
          <w:bCs/>
          <w:i/>
          <w:iCs/>
          <w:spacing w:val="7"/>
        </w:rPr>
        <w:t xml:space="preserve"> </w:t>
      </w:r>
      <w:r w:rsidRPr="000150E3">
        <w:rPr>
          <w:rFonts w:ascii="Times New Roman" w:hAnsi="Times New Roman" w:cs="Times New Roman"/>
          <w:b/>
          <w:bCs/>
          <w:i/>
          <w:iCs/>
        </w:rPr>
        <w:t>of</w:t>
      </w:r>
      <w:r w:rsidRPr="000150E3">
        <w:rPr>
          <w:rFonts w:ascii="Times New Roman" w:hAnsi="Times New Roman" w:cs="Times New Roman"/>
          <w:b/>
          <w:bCs/>
          <w:i/>
          <w:iCs/>
          <w:spacing w:val="-57"/>
        </w:rPr>
        <w:t xml:space="preserve"> </w:t>
      </w:r>
      <w:r w:rsidRPr="000150E3">
        <w:rPr>
          <w:rFonts w:ascii="Times New Roman" w:hAnsi="Times New Roman" w:cs="Times New Roman"/>
          <w:b/>
          <w:bCs/>
          <w:i/>
          <w:iCs/>
        </w:rPr>
        <w:t>Processing</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systems and services</w:t>
      </w:r>
      <w:r w:rsidRPr="000150E3">
        <w:rPr>
          <w:rFonts w:ascii="Times New Roman" w:hAnsi="Times New Roman" w:cs="Times New Roman"/>
          <w:i/>
          <w:iCs/>
        </w:rPr>
        <w:t>:</w:t>
      </w:r>
    </w:p>
    <w:p w14:paraId="09C9FB5E" w14:textId="77777777" w:rsidR="004A20DD" w:rsidRPr="000150E3" w:rsidRDefault="004A20DD" w:rsidP="004A20DD">
      <w:pPr>
        <w:pStyle w:val="ListParagraph"/>
        <w:spacing w:after="0"/>
        <w:ind w:left="360"/>
        <w:jc w:val="both"/>
        <w:rPr>
          <w:rFonts w:ascii="Times New Roman" w:hAnsi="Times New Roman" w:cs="Times New Roman"/>
          <w:i/>
          <w:iCs/>
        </w:rPr>
      </w:pPr>
    </w:p>
    <w:p w14:paraId="24BCEFB6" w14:textId="77777777" w:rsidR="004A20DD" w:rsidRPr="000150E3" w:rsidRDefault="004A20DD" w:rsidP="004A20DD">
      <w:pPr>
        <w:pStyle w:val="ListParagraph"/>
        <w:numPr>
          <w:ilvl w:val="0"/>
          <w:numId w:val="9"/>
        </w:numPr>
        <w:spacing w:after="0" w:line="240" w:lineRule="auto"/>
        <w:jc w:val="both"/>
        <w:rPr>
          <w:rFonts w:ascii="Times New Roman" w:hAnsi="Times New Roman" w:cs="Times New Roman"/>
          <w:bCs/>
          <w:iCs/>
        </w:rPr>
      </w:pPr>
      <w:r w:rsidRPr="000150E3">
        <w:rPr>
          <w:rFonts w:ascii="Times New Roman" w:hAnsi="Times New Roman" w:cs="Times New Roman"/>
          <w:bCs/>
          <w:iCs/>
        </w:rPr>
        <w:t>Physical access controls</w:t>
      </w:r>
    </w:p>
    <w:p w14:paraId="7F44D32F" w14:textId="77777777" w:rsidR="004A20DD" w:rsidRPr="000150E3" w:rsidRDefault="004A20DD" w:rsidP="004A20DD">
      <w:pPr>
        <w:pStyle w:val="ListParagraph"/>
        <w:rPr>
          <w:rFonts w:ascii="Times New Roman" w:hAnsi="Times New Roman" w:cs="Times New Roman"/>
          <w:bCs/>
          <w:iCs/>
        </w:rPr>
      </w:pPr>
    </w:p>
    <w:p w14:paraId="0E66A983" w14:textId="11E51271"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 xml:space="preserve">Reasonable restrictions on physical access to </w:t>
      </w:r>
      <w:r w:rsidR="009F0A49">
        <w:rPr>
          <w:rFonts w:ascii="Times New Roman" w:hAnsi="Times New Roman" w:cs="Times New Roman"/>
          <w:bCs/>
          <w:iCs/>
        </w:rPr>
        <w:t xml:space="preserve">its </w:t>
      </w:r>
      <w:r w:rsidRPr="000150E3">
        <w:rPr>
          <w:rFonts w:ascii="Times New Roman" w:hAnsi="Times New Roman" w:cs="Times New Roman"/>
          <w:bCs/>
          <w:iCs/>
        </w:rPr>
        <w:t>systems are applied, including maintaining a list of authorized users to facilities containing such systems and appropriate authorization credentials, such as access cards.</w:t>
      </w:r>
    </w:p>
    <w:p w14:paraId="1381CEC0" w14:textId="77777777" w:rsidR="004A20DD" w:rsidRPr="000150E3" w:rsidRDefault="004A20DD" w:rsidP="004A20DD">
      <w:pPr>
        <w:pStyle w:val="ListParagraph"/>
        <w:spacing w:before="240"/>
        <w:rPr>
          <w:rFonts w:ascii="Times New Roman" w:hAnsi="Times New Roman" w:cs="Times New Roman"/>
          <w:bCs/>
          <w:iCs/>
        </w:rPr>
      </w:pPr>
    </w:p>
    <w:p w14:paraId="75E54C27" w14:textId="77777777" w:rsidR="004A20DD" w:rsidRPr="000150E3" w:rsidRDefault="004A20DD" w:rsidP="004A20DD">
      <w:pPr>
        <w:pStyle w:val="ListParagraph"/>
        <w:numPr>
          <w:ilvl w:val="0"/>
          <w:numId w:val="9"/>
        </w:numPr>
        <w:spacing w:before="240" w:after="0" w:line="240" w:lineRule="auto"/>
        <w:jc w:val="both"/>
        <w:rPr>
          <w:rFonts w:ascii="Times New Roman" w:hAnsi="Times New Roman" w:cs="Times New Roman"/>
          <w:bCs/>
          <w:iCs/>
        </w:rPr>
      </w:pPr>
      <w:r w:rsidRPr="000150E3">
        <w:rPr>
          <w:rFonts w:ascii="Times New Roman" w:hAnsi="Times New Roman" w:cs="Times New Roman"/>
          <w:bCs/>
          <w:iCs/>
        </w:rPr>
        <w:t>Electronic access controls</w:t>
      </w:r>
    </w:p>
    <w:p w14:paraId="78A75B0B" w14:textId="77777777" w:rsidR="004A20DD" w:rsidRPr="000150E3" w:rsidRDefault="004A20DD" w:rsidP="004A20DD">
      <w:pPr>
        <w:pStyle w:val="ListParagraph"/>
        <w:spacing w:before="240"/>
        <w:rPr>
          <w:rFonts w:ascii="Times New Roman" w:hAnsi="Times New Roman" w:cs="Times New Roman"/>
          <w:bCs/>
          <w:iCs/>
        </w:rPr>
      </w:pPr>
    </w:p>
    <w:p w14:paraId="475C9DF8" w14:textId="3C60CC0F"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 xml:space="preserve">Unique user IDs and secure passwords with </w:t>
      </w:r>
      <w:r w:rsidR="007F0A5C">
        <w:rPr>
          <w:rFonts w:ascii="Times New Roman" w:hAnsi="Times New Roman" w:cs="Times New Roman"/>
          <w:bCs/>
          <w:iCs/>
        </w:rPr>
        <w:t>auto</w:t>
      </w:r>
      <w:r w:rsidRPr="000150E3">
        <w:rPr>
          <w:rFonts w:ascii="Times New Roman" w:hAnsi="Times New Roman" w:cs="Times New Roman"/>
          <w:bCs/>
          <w:iCs/>
        </w:rPr>
        <w:t>matic blocking/locking mechanisms.</w:t>
      </w:r>
    </w:p>
    <w:p w14:paraId="47251F5D"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Authenticate users prior to accessing Personal Data</w:t>
      </w:r>
    </w:p>
    <w:p w14:paraId="76311EAE" w14:textId="77777777" w:rsidR="004A20DD" w:rsidRPr="00B6654C" w:rsidRDefault="004A20DD" w:rsidP="004A20DD">
      <w:pPr>
        <w:pStyle w:val="ListParagraph"/>
        <w:numPr>
          <w:ilvl w:val="0"/>
          <w:numId w:val="6"/>
        </w:numPr>
        <w:spacing w:after="240" w:line="240" w:lineRule="auto"/>
        <w:jc w:val="both"/>
        <w:rPr>
          <w:rFonts w:ascii="Times New Roman" w:hAnsi="Times New Roman" w:cs="Times New Roman"/>
          <w:bCs/>
          <w:iCs/>
        </w:rPr>
      </w:pPr>
      <w:r w:rsidRPr="00B6654C">
        <w:rPr>
          <w:rFonts w:ascii="Times New Roman" w:hAnsi="Times New Roman" w:cs="Times New Roman"/>
          <w:bCs/>
          <w:iCs/>
        </w:rPr>
        <w:t>Enforce periodic password changes and limit the reuse of prior passwords</w:t>
      </w:r>
    </w:p>
    <w:p w14:paraId="5572E8A1"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User access management to include strong passwords or passphrases</w:t>
      </w:r>
    </w:p>
    <w:p w14:paraId="3453463A"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B6654C">
        <w:rPr>
          <w:rFonts w:ascii="Times New Roman" w:hAnsi="Times New Roman" w:cs="Times New Roman"/>
          <w:bCs/>
          <w:iCs/>
        </w:rPr>
        <w:t>Lock user accounts after multiple, consecutive failed login attempts</w:t>
      </w:r>
    </w:p>
    <w:p w14:paraId="79B9DB76"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Multi-factor authentication for remote access.</w:t>
      </w:r>
    </w:p>
    <w:p w14:paraId="6A252724"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Virtual Private Network (VPN) required for remote access.</w:t>
      </w:r>
    </w:p>
    <w:p w14:paraId="2E5B71DC"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Access rights implemented which adhere to the approach of least privilege and periodic review of same.</w:t>
      </w:r>
    </w:p>
    <w:p w14:paraId="052BE057"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Defined processes for granting and revocation of access privileges.</w:t>
      </w:r>
    </w:p>
    <w:p w14:paraId="7F4A0DCB"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Logging of system access events</w:t>
      </w:r>
      <w:r w:rsidRPr="000150E3">
        <w:rPr>
          <w:rFonts w:ascii="Times New Roman" w:hAnsi="Times New Roman" w:cs="Times New Roman"/>
          <w:iCs/>
        </w:rPr>
        <w:t>.</w:t>
      </w:r>
    </w:p>
    <w:p w14:paraId="57001AAF" w14:textId="6B62E791" w:rsidR="004A20DD" w:rsidRPr="000150E3" w:rsidRDefault="004A20DD" w:rsidP="004A20DD">
      <w:pPr>
        <w:pStyle w:val="ListParagraph"/>
        <w:numPr>
          <w:ilvl w:val="0"/>
          <w:numId w:val="6"/>
        </w:numPr>
        <w:spacing w:after="240" w:line="240" w:lineRule="auto"/>
        <w:jc w:val="both"/>
        <w:rPr>
          <w:rFonts w:ascii="Times New Roman" w:hAnsi="Times New Roman" w:cs="Times New Roman"/>
          <w:bCs/>
          <w:iCs/>
        </w:rPr>
      </w:pPr>
      <w:r w:rsidRPr="000150E3">
        <w:rPr>
          <w:rFonts w:ascii="Times New Roman" w:hAnsi="Times New Roman" w:cs="Times New Roman"/>
          <w:bCs/>
          <w:iCs/>
        </w:rPr>
        <w:t>Authentication and access controls within media, application</w:t>
      </w:r>
      <w:r w:rsidR="009F0A49">
        <w:rPr>
          <w:rFonts w:ascii="Times New Roman" w:hAnsi="Times New Roman" w:cs="Times New Roman"/>
          <w:bCs/>
          <w:iCs/>
        </w:rPr>
        <w:t xml:space="preserve">s and </w:t>
      </w:r>
      <w:r w:rsidRPr="000150E3">
        <w:rPr>
          <w:rFonts w:ascii="Times New Roman" w:hAnsi="Times New Roman" w:cs="Times New Roman"/>
          <w:bCs/>
          <w:iCs/>
        </w:rPr>
        <w:t xml:space="preserve">systems, including utilization of multi-factor authentication protocols for all remote access to </w:t>
      </w:r>
      <w:r w:rsidR="009F0A49">
        <w:rPr>
          <w:rFonts w:ascii="Times New Roman" w:hAnsi="Times New Roman" w:cs="Times New Roman"/>
          <w:bCs/>
          <w:iCs/>
        </w:rPr>
        <w:t>s</w:t>
      </w:r>
      <w:r w:rsidRPr="000150E3">
        <w:rPr>
          <w:rFonts w:ascii="Times New Roman" w:hAnsi="Times New Roman" w:cs="Times New Roman"/>
          <w:bCs/>
          <w:iCs/>
        </w:rPr>
        <w:t>ystems.</w:t>
      </w:r>
    </w:p>
    <w:p w14:paraId="3A0C81D1" w14:textId="77777777" w:rsidR="004A20DD" w:rsidRPr="000150E3" w:rsidRDefault="004A20DD" w:rsidP="004A20DD">
      <w:pPr>
        <w:pStyle w:val="ListParagraph"/>
        <w:rPr>
          <w:rFonts w:ascii="Times New Roman" w:hAnsi="Times New Roman" w:cs="Times New Roman"/>
          <w:bCs/>
          <w:iCs/>
        </w:rPr>
      </w:pPr>
    </w:p>
    <w:p w14:paraId="0CDD0B64" w14:textId="77777777" w:rsidR="004A20DD" w:rsidRPr="000150E3" w:rsidRDefault="004A20DD" w:rsidP="004A20DD">
      <w:pPr>
        <w:pStyle w:val="ListParagraph"/>
        <w:numPr>
          <w:ilvl w:val="0"/>
          <w:numId w:val="9"/>
        </w:numPr>
        <w:spacing w:after="0" w:line="240" w:lineRule="auto"/>
        <w:jc w:val="both"/>
        <w:rPr>
          <w:rFonts w:ascii="Times New Roman" w:hAnsi="Times New Roman" w:cs="Times New Roman"/>
          <w:iCs/>
        </w:rPr>
      </w:pPr>
      <w:r w:rsidRPr="000150E3">
        <w:rPr>
          <w:rFonts w:ascii="Times New Roman" w:hAnsi="Times New Roman" w:cs="Times New Roman"/>
          <w:iCs/>
        </w:rPr>
        <w:t>Data transfer controls</w:t>
      </w:r>
    </w:p>
    <w:p w14:paraId="170AB45A" w14:textId="77777777" w:rsidR="004A20DD" w:rsidRPr="000150E3" w:rsidRDefault="004A20DD" w:rsidP="004A20DD">
      <w:pPr>
        <w:pStyle w:val="ListParagraph"/>
        <w:rPr>
          <w:rFonts w:ascii="Times New Roman" w:hAnsi="Times New Roman" w:cs="Times New Roman"/>
          <w:iCs/>
        </w:rPr>
      </w:pPr>
    </w:p>
    <w:p w14:paraId="10B59CF1"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iCs/>
        </w:rPr>
      </w:pPr>
      <w:r w:rsidRPr="000150E3">
        <w:rPr>
          <w:rFonts w:ascii="Times New Roman" w:hAnsi="Times New Roman" w:cs="Times New Roman"/>
          <w:iCs/>
        </w:rPr>
        <w:t>Security measures to protect Personal Data during electronic transmission (see encryption in (1) above)</w:t>
      </w:r>
    </w:p>
    <w:p w14:paraId="22527E87" w14:textId="0C629EE9" w:rsidR="004A20DD" w:rsidRPr="000150E3" w:rsidRDefault="004A20DD" w:rsidP="004A20DD">
      <w:pPr>
        <w:pStyle w:val="ListParagraph"/>
        <w:numPr>
          <w:ilvl w:val="0"/>
          <w:numId w:val="6"/>
        </w:numPr>
        <w:spacing w:after="240" w:line="240" w:lineRule="auto"/>
        <w:jc w:val="both"/>
        <w:rPr>
          <w:rFonts w:ascii="Times New Roman" w:hAnsi="Times New Roman" w:cs="Times New Roman"/>
          <w:iCs/>
        </w:rPr>
      </w:pPr>
      <w:r w:rsidRPr="000150E3">
        <w:rPr>
          <w:rFonts w:ascii="Times New Roman" w:hAnsi="Times New Roman" w:cs="Times New Roman"/>
          <w:iCs/>
        </w:rPr>
        <w:t>Logs to retain records of transmission of Persona</w:t>
      </w:r>
      <w:r w:rsidR="00A8049C">
        <w:rPr>
          <w:rFonts w:ascii="Times New Roman" w:hAnsi="Times New Roman" w:cs="Times New Roman"/>
          <w:iCs/>
        </w:rPr>
        <w:t>l Data</w:t>
      </w:r>
      <w:r w:rsidRPr="000150E3">
        <w:rPr>
          <w:rFonts w:ascii="Times New Roman" w:hAnsi="Times New Roman" w:cs="Times New Roman"/>
          <w:iCs/>
        </w:rPr>
        <w:t xml:space="preserve"> </w:t>
      </w:r>
    </w:p>
    <w:p w14:paraId="51CCC4A1" w14:textId="77777777" w:rsidR="004A20DD" w:rsidRPr="000150E3" w:rsidRDefault="004A20DD" w:rsidP="004A20DD">
      <w:pPr>
        <w:pStyle w:val="ListParagraph"/>
        <w:ind w:hanging="360"/>
        <w:rPr>
          <w:rFonts w:ascii="Times New Roman" w:hAnsi="Times New Roman" w:cs="Times New Roman"/>
          <w:iCs/>
        </w:rPr>
      </w:pPr>
    </w:p>
    <w:p w14:paraId="37A0282F" w14:textId="77777777" w:rsidR="004A20DD" w:rsidRPr="000150E3" w:rsidRDefault="004A20DD" w:rsidP="004A20DD">
      <w:pPr>
        <w:pStyle w:val="ListParagraph"/>
        <w:numPr>
          <w:ilvl w:val="0"/>
          <w:numId w:val="9"/>
        </w:numPr>
        <w:spacing w:after="0" w:line="240" w:lineRule="auto"/>
        <w:jc w:val="both"/>
        <w:rPr>
          <w:rFonts w:ascii="Times New Roman" w:hAnsi="Times New Roman" w:cs="Times New Roman"/>
          <w:iCs/>
        </w:rPr>
      </w:pPr>
      <w:r w:rsidRPr="000150E3">
        <w:rPr>
          <w:rFonts w:ascii="Times New Roman" w:hAnsi="Times New Roman" w:cs="Times New Roman"/>
          <w:iCs/>
        </w:rPr>
        <w:t>Data entry / input controls</w:t>
      </w:r>
    </w:p>
    <w:p w14:paraId="163268CC" w14:textId="77777777" w:rsidR="004A20DD" w:rsidRPr="000150E3" w:rsidRDefault="004A20DD" w:rsidP="004A20DD">
      <w:pPr>
        <w:pStyle w:val="ListParagraph"/>
        <w:ind w:hanging="360"/>
        <w:rPr>
          <w:rFonts w:ascii="Times New Roman" w:hAnsi="Times New Roman" w:cs="Times New Roman"/>
          <w:iCs/>
        </w:rPr>
      </w:pPr>
    </w:p>
    <w:p w14:paraId="26EB05CB" w14:textId="77777777" w:rsidR="004A20DD" w:rsidRPr="000150E3" w:rsidRDefault="004A20DD" w:rsidP="004A20DD">
      <w:pPr>
        <w:pStyle w:val="ListParagraph"/>
        <w:numPr>
          <w:ilvl w:val="0"/>
          <w:numId w:val="6"/>
        </w:numPr>
        <w:spacing w:after="0" w:line="240" w:lineRule="auto"/>
        <w:jc w:val="both"/>
        <w:rPr>
          <w:rFonts w:ascii="Times New Roman" w:hAnsi="Times New Roman" w:cs="Times New Roman"/>
          <w:iCs/>
        </w:rPr>
      </w:pPr>
      <w:r w:rsidRPr="000150E3">
        <w:rPr>
          <w:rFonts w:ascii="Times New Roman" w:hAnsi="Times New Roman" w:cs="Times New Roman"/>
          <w:iCs/>
        </w:rPr>
        <w:t>Security measures (e.g., logging) to ensure that it is possible to determine who has accessed specific systems and information repositories.</w:t>
      </w:r>
    </w:p>
    <w:p w14:paraId="214A129E" w14:textId="77777777" w:rsidR="004A20DD" w:rsidRDefault="004A20DD" w:rsidP="004A20DD">
      <w:pPr>
        <w:pStyle w:val="ListParagraph"/>
        <w:ind w:hanging="360"/>
        <w:rPr>
          <w:rFonts w:ascii="Times New Roman" w:hAnsi="Times New Roman" w:cs="Times New Roman"/>
          <w:iCs/>
        </w:rPr>
      </w:pPr>
    </w:p>
    <w:p w14:paraId="31B8F105" w14:textId="77777777" w:rsidR="004A20DD" w:rsidRPr="000150E3" w:rsidRDefault="004A20DD" w:rsidP="004A20DD">
      <w:pPr>
        <w:pStyle w:val="ListParagraph"/>
        <w:numPr>
          <w:ilvl w:val="0"/>
          <w:numId w:val="9"/>
        </w:numPr>
        <w:spacing w:after="0" w:line="240" w:lineRule="auto"/>
        <w:jc w:val="both"/>
        <w:rPr>
          <w:rFonts w:ascii="Times New Roman" w:hAnsi="Times New Roman" w:cs="Times New Roman"/>
          <w:i/>
          <w:iCs/>
        </w:rPr>
      </w:pPr>
      <w:r w:rsidRPr="000150E3">
        <w:rPr>
          <w:rFonts w:ascii="Times New Roman" w:hAnsi="Times New Roman" w:cs="Times New Roman"/>
          <w:iCs/>
        </w:rPr>
        <w:t>Availability controls</w:t>
      </w:r>
    </w:p>
    <w:p w14:paraId="1F031A72" w14:textId="77777777" w:rsidR="004A20DD" w:rsidRPr="000150E3" w:rsidRDefault="004A20DD" w:rsidP="004A20DD">
      <w:pPr>
        <w:pStyle w:val="ListParagraph"/>
        <w:ind w:hanging="360"/>
        <w:rPr>
          <w:rFonts w:ascii="Times New Roman" w:hAnsi="Times New Roman" w:cs="Times New Roman"/>
          <w:iCs/>
        </w:rPr>
      </w:pPr>
    </w:p>
    <w:p w14:paraId="551A41C8" w14:textId="77777777" w:rsidR="004A20DD" w:rsidRPr="000150E3" w:rsidRDefault="004A20DD" w:rsidP="004A20DD">
      <w:pPr>
        <w:pStyle w:val="ListParagraph"/>
        <w:numPr>
          <w:ilvl w:val="0"/>
          <w:numId w:val="6"/>
        </w:numPr>
        <w:spacing w:after="0" w:line="240" w:lineRule="auto"/>
        <w:jc w:val="both"/>
        <w:rPr>
          <w:rFonts w:ascii="Times New Roman" w:hAnsi="Times New Roman" w:cs="Times New Roman"/>
          <w:iCs/>
        </w:rPr>
      </w:pPr>
      <w:r w:rsidRPr="000150E3">
        <w:rPr>
          <w:rFonts w:ascii="Times New Roman" w:hAnsi="Times New Roman" w:cs="Times New Roman"/>
          <w:iCs/>
        </w:rPr>
        <w:t>Maintain industry-standard network security using commercially available equipment and industry-standard techniques, including firewalls, intrusion detection systems, intrusion prevention systems, denial-of-service attack mitigation, access control lists and routing protocols.</w:t>
      </w:r>
    </w:p>
    <w:p w14:paraId="6B5A829A" w14:textId="300026DC" w:rsidR="004A20DD" w:rsidRPr="000150E3" w:rsidRDefault="004A20DD" w:rsidP="004A20DD">
      <w:pPr>
        <w:pStyle w:val="ListParagraph"/>
        <w:numPr>
          <w:ilvl w:val="0"/>
          <w:numId w:val="6"/>
        </w:numPr>
        <w:spacing w:after="0" w:line="240" w:lineRule="auto"/>
        <w:jc w:val="both"/>
        <w:rPr>
          <w:rFonts w:ascii="Times New Roman" w:hAnsi="Times New Roman" w:cs="Times New Roman"/>
          <w:iCs/>
        </w:rPr>
      </w:pPr>
      <w:r w:rsidRPr="000150E3">
        <w:rPr>
          <w:rFonts w:ascii="Times New Roman" w:hAnsi="Times New Roman" w:cs="Times New Roman"/>
          <w:iCs/>
        </w:rPr>
        <w:t>Install and maintain anti-virus and malware protection software.</w:t>
      </w:r>
    </w:p>
    <w:p w14:paraId="0A512BD6" w14:textId="10DFA41C" w:rsidR="004A20DD" w:rsidRPr="000150E3" w:rsidRDefault="004A20DD" w:rsidP="004A20DD">
      <w:pPr>
        <w:pStyle w:val="ListParagraph"/>
        <w:numPr>
          <w:ilvl w:val="0"/>
          <w:numId w:val="6"/>
        </w:numPr>
        <w:spacing w:after="0" w:line="240" w:lineRule="auto"/>
        <w:jc w:val="both"/>
        <w:rPr>
          <w:rFonts w:ascii="Times New Roman" w:hAnsi="Times New Roman" w:cs="Times New Roman"/>
          <w:iCs/>
        </w:rPr>
      </w:pPr>
      <w:r w:rsidRPr="000150E3">
        <w:rPr>
          <w:rFonts w:ascii="Times New Roman" w:hAnsi="Times New Roman" w:cs="Times New Roman"/>
          <w:iCs/>
        </w:rPr>
        <w:t xml:space="preserve">Use a back-up strategy to ensure availability of </w:t>
      </w:r>
      <w:r w:rsidR="009F0A49">
        <w:rPr>
          <w:rFonts w:ascii="Times New Roman" w:hAnsi="Times New Roman" w:cs="Times New Roman"/>
          <w:iCs/>
        </w:rPr>
        <w:t>d</w:t>
      </w:r>
      <w:r w:rsidRPr="000150E3">
        <w:rPr>
          <w:rFonts w:ascii="Times New Roman" w:hAnsi="Times New Roman" w:cs="Times New Roman"/>
          <w:iCs/>
        </w:rPr>
        <w:t>ata for restoration in the event of loss (online/offline; on-site/off-site).</w:t>
      </w:r>
    </w:p>
    <w:p w14:paraId="670B54C8" w14:textId="77777777" w:rsidR="004A20DD" w:rsidRPr="000150E3" w:rsidRDefault="004A20DD" w:rsidP="004A20DD">
      <w:pPr>
        <w:pStyle w:val="ListParagraph"/>
        <w:ind w:hanging="360"/>
        <w:rPr>
          <w:rFonts w:ascii="Times New Roman" w:hAnsi="Times New Roman" w:cs="Times New Roman"/>
          <w:iCs/>
        </w:rPr>
      </w:pPr>
    </w:p>
    <w:p w14:paraId="38C064A8" w14:textId="77777777" w:rsidR="004A20DD" w:rsidRPr="000150E3" w:rsidRDefault="004A20DD" w:rsidP="004A20DD">
      <w:pPr>
        <w:pStyle w:val="ListParagraph"/>
        <w:numPr>
          <w:ilvl w:val="0"/>
          <w:numId w:val="9"/>
        </w:numPr>
        <w:spacing w:after="0" w:line="240" w:lineRule="auto"/>
        <w:jc w:val="both"/>
        <w:rPr>
          <w:rFonts w:ascii="Times New Roman" w:hAnsi="Times New Roman" w:cs="Times New Roman"/>
          <w:iCs/>
        </w:rPr>
      </w:pPr>
      <w:r w:rsidRPr="000150E3">
        <w:rPr>
          <w:rFonts w:ascii="Times New Roman" w:hAnsi="Times New Roman" w:cs="Times New Roman"/>
          <w:iCs/>
        </w:rPr>
        <w:t>Organizational measures</w:t>
      </w:r>
    </w:p>
    <w:p w14:paraId="47E25F5E" w14:textId="77777777" w:rsidR="004A20DD" w:rsidRPr="000150E3" w:rsidRDefault="004A20DD" w:rsidP="004A20DD">
      <w:pPr>
        <w:pStyle w:val="ListParagraph"/>
        <w:ind w:hanging="360"/>
        <w:rPr>
          <w:rFonts w:ascii="Times New Roman" w:hAnsi="Times New Roman" w:cs="Times New Roman"/>
          <w:iCs/>
        </w:rPr>
      </w:pPr>
    </w:p>
    <w:p w14:paraId="527166EC" w14:textId="77777777" w:rsidR="004A20DD" w:rsidRPr="000150E3" w:rsidRDefault="004A20DD" w:rsidP="004A20DD">
      <w:pPr>
        <w:pStyle w:val="ListParagraph"/>
        <w:numPr>
          <w:ilvl w:val="0"/>
          <w:numId w:val="6"/>
        </w:numPr>
        <w:spacing w:after="240" w:line="240" w:lineRule="auto"/>
        <w:jc w:val="both"/>
        <w:rPr>
          <w:rFonts w:ascii="Times New Roman" w:hAnsi="Times New Roman" w:cs="Times New Roman"/>
          <w:iCs/>
        </w:rPr>
      </w:pPr>
      <w:r w:rsidRPr="000150E3">
        <w:rPr>
          <w:rFonts w:ascii="Times New Roman" w:hAnsi="Times New Roman" w:cs="Times New Roman"/>
          <w:iCs/>
        </w:rPr>
        <w:t>Maintain written information security policies and procedures including, an Information Security Policy, Data Security Incident and Breach Response Plan and an Information Privacy Policy.</w:t>
      </w:r>
    </w:p>
    <w:p w14:paraId="63865A67" w14:textId="009B7480" w:rsidR="004A20DD" w:rsidRPr="000150E3" w:rsidRDefault="004A20DD" w:rsidP="004A20DD">
      <w:pPr>
        <w:pStyle w:val="ListParagraph"/>
        <w:numPr>
          <w:ilvl w:val="0"/>
          <w:numId w:val="6"/>
        </w:numPr>
        <w:spacing w:after="240" w:line="240" w:lineRule="auto"/>
        <w:jc w:val="both"/>
        <w:rPr>
          <w:rFonts w:ascii="Times New Roman" w:hAnsi="Times New Roman" w:cs="Times New Roman"/>
          <w:iCs/>
        </w:rPr>
      </w:pPr>
      <w:r w:rsidRPr="000150E3">
        <w:rPr>
          <w:rFonts w:ascii="Times New Roman" w:hAnsi="Times New Roman" w:cs="Times New Roman"/>
          <w:iCs/>
        </w:rPr>
        <w:t>Provide data protection and information security awareness training to all personnel and ensure they are required to acknowledge the training.</w:t>
      </w:r>
    </w:p>
    <w:p w14:paraId="3447061F" w14:textId="5AB5A920" w:rsidR="004A20DD" w:rsidRPr="000150E3" w:rsidRDefault="004A20DD" w:rsidP="004A20DD">
      <w:pPr>
        <w:pStyle w:val="ListParagraph"/>
        <w:numPr>
          <w:ilvl w:val="0"/>
          <w:numId w:val="6"/>
        </w:numPr>
        <w:spacing w:after="240" w:line="240" w:lineRule="auto"/>
        <w:jc w:val="both"/>
        <w:rPr>
          <w:rFonts w:ascii="Times New Roman" w:hAnsi="Times New Roman" w:cs="Times New Roman"/>
          <w:iCs/>
        </w:rPr>
      </w:pPr>
      <w:r w:rsidRPr="000150E3">
        <w:rPr>
          <w:rFonts w:ascii="Times New Roman" w:hAnsi="Times New Roman" w:cs="Times New Roman"/>
          <w:iCs/>
        </w:rPr>
        <w:lastRenderedPageBreak/>
        <w:t>Conduct</w:t>
      </w:r>
      <w:r w:rsidR="009F0A49">
        <w:rPr>
          <w:rFonts w:ascii="Times New Roman" w:hAnsi="Times New Roman" w:cs="Times New Roman"/>
          <w:iCs/>
        </w:rPr>
        <w:t xml:space="preserve"> pre-employment</w:t>
      </w:r>
      <w:r w:rsidRPr="000150E3">
        <w:rPr>
          <w:rFonts w:ascii="Times New Roman" w:hAnsi="Times New Roman" w:cs="Times New Roman"/>
          <w:iCs/>
        </w:rPr>
        <w:t xml:space="preserve"> background checks for personnel consistent with applicable </w:t>
      </w:r>
      <w:r w:rsidR="00A35AD4">
        <w:rPr>
          <w:rFonts w:ascii="Times New Roman" w:hAnsi="Times New Roman" w:cs="Times New Roman"/>
          <w:iCs/>
        </w:rPr>
        <w:t xml:space="preserve">Data </w:t>
      </w:r>
      <w:r w:rsidRPr="000150E3">
        <w:rPr>
          <w:rFonts w:ascii="Times New Roman" w:hAnsi="Times New Roman" w:cs="Times New Roman"/>
          <w:iCs/>
        </w:rPr>
        <w:t>Privacy laws.</w:t>
      </w:r>
    </w:p>
    <w:p w14:paraId="23C2B1E6" w14:textId="77777777" w:rsidR="004A20DD" w:rsidRPr="000150E3" w:rsidRDefault="004A20DD" w:rsidP="004A20DD">
      <w:pPr>
        <w:pStyle w:val="ListParagraph"/>
        <w:rPr>
          <w:rFonts w:ascii="Times New Roman" w:hAnsi="Times New Roman" w:cs="Times New Roman"/>
          <w:i/>
          <w:iCs/>
        </w:rPr>
      </w:pPr>
    </w:p>
    <w:p w14:paraId="7F2F87D6" w14:textId="77777777" w:rsidR="004A20DD" w:rsidRPr="000150E3" w:rsidRDefault="004A20DD" w:rsidP="004A20DD">
      <w:pPr>
        <w:pStyle w:val="ListParagraph"/>
        <w:numPr>
          <w:ilvl w:val="0"/>
          <w:numId w:val="8"/>
        </w:numPr>
        <w:spacing w:after="24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32"/>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33"/>
        </w:rPr>
        <w:t xml:space="preserve"> </w:t>
      </w:r>
      <w:r w:rsidRPr="000150E3">
        <w:rPr>
          <w:rFonts w:ascii="Times New Roman" w:hAnsi="Times New Roman" w:cs="Times New Roman"/>
          <w:b/>
          <w:bCs/>
          <w:i/>
          <w:iCs/>
        </w:rPr>
        <w:t>ensuring</w:t>
      </w:r>
      <w:r w:rsidRPr="000150E3">
        <w:rPr>
          <w:rFonts w:ascii="Times New Roman" w:hAnsi="Times New Roman" w:cs="Times New Roman"/>
          <w:b/>
          <w:bCs/>
          <w:i/>
          <w:iCs/>
          <w:spacing w:val="33"/>
        </w:rPr>
        <w:t xml:space="preserve"> </w:t>
      </w:r>
      <w:r w:rsidRPr="000150E3">
        <w:rPr>
          <w:rFonts w:ascii="Times New Roman" w:hAnsi="Times New Roman" w:cs="Times New Roman"/>
          <w:b/>
          <w:bCs/>
          <w:i/>
          <w:iCs/>
        </w:rPr>
        <w:t>the</w:t>
      </w:r>
      <w:r w:rsidRPr="000150E3">
        <w:rPr>
          <w:rFonts w:ascii="Times New Roman" w:hAnsi="Times New Roman" w:cs="Times New Roman"/>
          <w:b/>
          <w:bCs/>
          <w:i/>
          <w:iCs/>
          <w:spacing w:val="33"/>
        </w:rPr>
        <w:t xml:space="preserve"> </w:t>
      </w:r>
      <w:r w:rsidRPr="000150E3">
        <w:rPr>
          <w:rFonts w:ascii="Times New Roman" w:hAnsi="Times New Roman" w:cs="Times New Roman"/>
          <w:b/>
          <w:bCs/>
          <w:i/>
          <w:iCs/>
        </w:rPr>
        <w:t>ability</w:t>
      </w:r>
      <w:r w:rsidRPr="000150E3">
        <w:rPr>
          <w:rFonts w:ascii="Times New Roman" w:hAnsi="Times New Roman" w:cs="Times New Roman"/>
          <w:b/>
          <w:bCs/>
          <w:i/>
          <w:iCs/>
          <w:spacing w:val="31"/>
        </w:rPr>
        <w:t xml:space="preserve"> </w:t>
      </w:r>
      <w:r w:rsidRPr="000150E3">
        <w:rPr>
          <w:rFonts w:ascii="Times New Roman" w:hAnsi="Times New Roman" w:cs="Times New Roman"/>
          <w:b/>
          <w:bCs/>
          <w:i/>
          <w:iCs/>
        </w:rPr>
        <w:t>to</w:t>
      </w:r>
      <w:r w:rsidRPr="000150E3">
        <w:rPr>
          <w:rFonts w:ascii="Times New Roman" w:hAnsi="Times New Roman" w:cs="Times New Roman"/>
          <w:b/>
          <w:bCs/>
          <w:i/>
          <w:iCs/>
          <w:spacing w:val="33"/>
        </w:rPr>
        <w:t xml:space="preserve"> </w:t>
      </w:r>
      <w:r w:rsidRPr="000150E3">
        <w:rPr>
          <w:rFonts w:ascii="Times New Roman" w:hAnsi="Times New Roman" w:cs="Times New Roman"/>
          <w:b/>
          <w:bCs/>
          <w:i/>
          <w:iCs/>
        </w:rPr>
        <w:t>restore</w:t>
      </w:r>
      <w:r w:rsidRPr="000150E3">
        <w:rPr>
          <w:rFonts w:ascii="Times New Roman" w:hAnsi="Times New Roman" w:cs="Times New Roman"/>
          <w:b/>
          <w:bCs/>
          <w:i/>
          <w:iCs/>
          <w:spacing w:val="31"/>
        </w:rPr>
        <w:t xml:space="preserve"> </w:t>
      </w:r>
      <w:r w:rsidRPr="000150E3">
        <w:rPr>
          <w:rFonts w:ascii="Times New Roman" w:hAnsi="Times New Roman" w:cs="Times New Roman"/>
          <w:b/>
          <w:bCs/>
          <w:i/>
          <w:iCs/>
        </w:rPr>
        <w:t>the</w:t>
      </w:r>
      <w:r w:rsidRPr="000150E3">
        <w:rPr>
          <w:rFonts w:ascii="Times New Roman" w:hAnsi="Times New Roman" w:cs="Times New Roman"/>
          <w:b/>
          <w:bCs/>
          <w:i/>
          <w:iCs/>
          <w:spacing w:val="35"/>
        </w:rPr>
        <w:t xml:space="preserve"> </w:t>
      </w:r>
      <w:r w:rsidRPr="000150E3">
        <w:rPr>
          <w:rFonts w:ascii="Times New Roman" w:hAnsi="Times New Roman" w:cs="Times New Roman"/>
          <w:b/>
          <w:bCs/>
          <w:i/>
          <w:iCs/>
        </w:rPr>
        <w:t>availability</w:t>
      </w:r>
      <w:r w:rsidRPr="000150E3">
        <w:rPr>
          <w:rFonts w:ascii="Times New Roman" w:hAnsi="Times New Roman" w:cs="Times New Roman"/>
          <w:b/>
          <w:bCs/>
          <w:i/>
          <w:iCs/>
          <w:spacing w:val="31"/>
        </w:rPr>
        <w:t xml:space="preserve"> </w:t>
      </w:r>
      <w:r w:rsidRPr="000150E3">
        <w:rPr>
          <w:rFonts w:ascii="Times New Roman" w:hAnsi="Times New Roman" w:cs="Times New Roman"/>
          <w:b/>
          <w:bCs/>
          <w:i/>
          <w:iCs/>
        </w:rPr>
        <w:t>and</w:t>
      </w:r>
      <w:r w:rsidRPr="000150E3">
        <w:rPr>
          <w:rFonts w:ascii="Times New Roman" w:hAnsi="Times New Roman" w:cs="Times New Roman"/>
          <w:b/>
          <w:bCs/>
          <w:i/>
          <w:iCs/>
          <w:spacing w:val="32"/>
        </w:rPr>
        <w:t xml:space="preserve"> </w:t>
      </w:r>
      <w:r w:rsidRPr="000150E3">
        <w:rPr>
          <w:rFonts w:ascii="Times New Roman" w:hAnsi="Times New Roman" w:cs="Times New Roman"/>
          <w:b/>
          <w:bCs/>
          <w:i/>
          <w:iCs/>
        </w:rPr>
        <w:t>access</w:t>
      </w:r>
      <w:r w:rsidRPr="000150E3">
        <w:rPr>
          <w:rFonts w:ascii="Times New Roman" w:hAnsi="Times New Roman" w:cs="Times New Roman"/>
          <w:b/>
          <w:bCs/>
          <w:i/>
          <w:iCs/>
          <w:spacing w:val="36"/>
        </w:rPr>
        <w:t xml:space="preserve"> </w:t>
      </w:r>
      <w:r w:rsidRPr="000150E3">
        <w:rPr>
          <w:rFonts w:ascii="Times New Roman" w:hAnsi="Times New Roman" w:cs="Times New Roman"/>
          <w:b/>
          <w:bCs/>
          <w:i/>
          <w:iCs/>
        </w:rPr>
        <w:t>to</w:t>
      </w:r>
      <w:r w:rsidRPr="000150E3">
        <w:rPr>
          <w:rFonts w:ascii="Times New Roman" w:hAnsi="Times New Roman" w:cs="Times New Roman"/>
          <w:b/>
          <w:bCs/>
          <w:i/>
          <w:iCs/>
          <w:spacing w:val="32"/>
        </w:rPr>
        <w:t xml:space="preserve"> </w:t>
      </w:r>
      <w:r w:rsidRPr="000150E3">
        <w:rPr>
          <w:rFonts w:ascii="Times New Roman" w:hAnsi="Times New Roman" w:cs="Times New Roman"/>
          <w:b/>
          <w:bCs/>
          <w:i/>
          <w:iCs/>
        </w:rPr>
        <w:t>Personal Data</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in a timely</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manner in the</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event</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of a physical</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or technical incident</w:t>
      </w:r>
      <w:r w:rsidRPr="000150E3">
        <w:rPr>
          <w:rFonts w:ascii="Times New Roman" w:hAnsi="Times New Roman" w:cs="Times New Roman"/>
          <w:i/>
          <w:iCs/>
        </w:rPr>
        <w:t>:</w:t>
      </w:r>
    </w:p>
    <w:p w14:paraId="5D7B214A" w14:textId="77777777" w:rsidR="004A20DD" w:rsidRPr="000150E3" w:rsidRDefault="004A20DD" w:rsidP="004A20DD">
      <w:pPr>
        <w:pStyle w:val="ListParagraph"/>
        <w:rPr>
          <w:rFonts w:ascii="Times New Roman" w:hAnsi="Times New Roman" w:cs="Times New Roman"/>
        </w:rPr>
      </w:pPr>
    </w:p>
    <w:p w14:paraId="57B8FA29" w14:textId="77777777" w:rsidR="004A20DD" w:rsidRPr="000150E3" w:rsidRDefault="004A20DD" w:rsidP="004A20DD">
      <w:pPr>
        <w:pStyle w:val="ListParagraph"/>
        <w:numPr>
          <w:ilvl w:val="7"/>
          <w:numId w:val="5"/>
        </w:numPr>
        <w:tabs>
          <w:tab w:val="clear" w:pos="2880"/>
        </w:tabs>
        <w:ind w:left="720"/>
        <w:rPr>
          <w:rFonts w:ascii="Times New Roman" w:hAnsi="Times New Roman" w:cs="Times New Roman"/>
          <w:color w:val="000000"/>
        </w:rPr>
      </w:pPr>
      <w:r w:rsidRPr="000150E3">
        <w:rPr>
          <w:rFonts w:ascii="Times New Roman" w:hAnsi="Times New Roman" w:cs="Times New Roman"/>
          <w:color w:val="000000"/>
        </w:rPr>
        <w:t>Have a disaster recovery plan that is regularly reviewed and tested.</w:t>
      </w:r>
    </w:p>
    <w:p w14:paraId="6E61CE69" w14:textId="77777777" w:rsidR="004A20DD" w:rsidRPr="000150E3" w:rsidRDefault="004A20DD" w:rsidP="004A20DD">
      <w:pPr>
        <w:pStyle w:val="ListParagraph"/>
        <w:numPr>
          <w:ilvl w:val="7"/>
          <w:numId w:val="5"/>
        </w:numPr>
        <w:tabs>
          <w:tab w:val="clear" w:pos="2880"/>
        </w:tabs>
        <w:ind w:left="720"/>
        <w:rPr>
          <w:rFonts w:ascii="Times New Roman" w:hAnsi="Times New Roman" w:cs="Times New Roman"/>
          <w:color w:val="000000"/>
        </w:rPr>
      </w:pPr>
      <w:r w:rsidRPr="000150E3">
        <w:rPr>
          <w:rFonts w:ascii="Times New Roman" w:hAnsi="Times New Roman" w:cs="Times New Roman"/>
          <w:color w:val="000000"/>
        </w:rPr>
        <w:t>Have primary and backup data centres.</w:t>
      </w:r>
    </w:p>
    <w:p w14:paraId="393871FB" w14:textId="289418ED" w:rsidR="004A20DD" w:rsidRPr="000150E3" w:rsidRDefault="004A20DD" w:rsidP="004A20DD">
      <w:pPr>
        <w:pStyle w:val="ListParagraph"/>
        <w:numPr>
          <w:ilvl w:val="7"/>
          <w:numId w:val="5"/>
        </w:numPr>
        <w:tabs>
          <w:tab w:val="clear" w:pos="2880"/>
        </w:tabs>
        <w:ind w:left="720"/>
        <w:rPr>
          <w:rFonts w:ascii="Times New Roman" w:hAnsi="Times New Roman" w:cs="Times New Roman"/>
          <w:color w:val="000000"/>
        </w:rPr>
      </w:pPr>
      <w:r w:rsidRPr="000150E3">
        <w:rPr>
          <w:rFonts w:ascii="Times New Roman" w:hAnsi="Times New Roman" w:cs="Times New Roman"/>
          <w:color w:val="000000"/>
        </w:rPr>
        <w:t>Back up Personal Data on a daily, weekly and monthly basis.</w:t>
      </w:r>
    </w:p>
    <w:p w14:paraId="457969F3" w14:textId="77777777" w:rsidR="004A20DD" w:rsidRPr="000150E3" w:rsidRDefault="004A20DD" w:rsidP="004A20DD">
      <w:pPr>
        <w:pStyle w:val="ListParagraph"/>
        <w:rPr>
          <w:rFonts w:ascii="Times New Roman" w:hAnsi="Times New Roman" w:cs="Times New Roman"/>
        </w:rPr>
      </w:pPr>
    </w:p>
    <w:p w14:paraId="5DE258DB"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Processes</w:t>
      </w:r>
      <w:r w:rsidRPr="000150E3">
        <w:rPr>
          <w:rFonts w:ascii="Times New Roman" w:hAnsi="Times New Roman" w:cs="Times New Roman"/>
          <w:b/>
          <w:bCs/>
          <w:i/>
          <w:iCs/>
          <w:spacing w:val="4"/>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6"/>
        </w:rPr>
        <w:t xml:space="preserve"> </w:t>
      </w:r>
      <w:r w:rsidRPr="000150E3">
        <w:rPr>
          <w:rFonts w:ascii="Times New Roman" w:hAnsi="Times New Roman" w:cs="Times New Roman"/>
          <w:b/>
          <w:bCs/>
          <w:i/>
          <w:iCs/>
        </w:rPr>
        <w:t>regularly</w:t>
      </w:r>
      <w:r w:rsidRPr="000150E3">
        <w:rPr>
          <w:rFonts w:ascii="Times New Roman" w:hAnsi="Times New Roman" w:cs="Times New Roman"/>
          <w:b/>
          <w:bCs/>
          <w:i/>
          <w:iCs/>
          <w:spacing w:val="5"/>
        </w:rPr>
        <w:t xml:space="preserve"> </w:t>
      </w:r>
      <w:r w:rsidRPr="000150E3">
        <w:rPr>
          <w:rFonts w:ascii="Times New Roman" w:hAnsi="Times New Roman" w:cs="Times New Roman"/>
          <w:b/>
          <w:bCs/>
          <w:i/>
          <w:iCs/>
        </w:rPr>
        <w:t>testing,</w:t>
      </w:r>
      <w:r w:rsidRPr="000150E3">
        <w:rPr>
          <w:rFonts w:ascii="Times New Roman" w:hAnsi="Times New Roman" w:cs="Times New Roman"/>
          <w:b/>
          <w:bCs/>
          <w:i/>
          <w:iCs/>
          <w:spacing w:val="4"/>
        </w:rPr>
        <w:t xml:space="preserve"> </w:t>
      </w:r>
      <w:r w:rsidRPr="000150E3">
        <w:rPr>
          <w:rFonts w:ascii="Times New Roman" w:hAnsi="Times New Roman" w:cs="Times New Roman"/>
          <w:b/>
          <w:bCs/>
          <w:i/>
          <w:iCs/>
        </w:rPr>
        <w:t>assessing</w:t>
      </w:r>
      <w:r w:rsidRPr="000150E3">
        <w:rPr>
          <w:rFonts w:ascii="Times New Roman" w:hAnsi="Times New Roman" w:cs="Times New Roman"/>
          <w:b/>
          <w:bCs/>
          <w:i/>
          <w:iCs/>
          <w:spacing w:val="6"/>
        </w:rPr>
        <w:t xml:space="preserve"> </w:t>
      </w:r>
      <w:r w:rsidRPr="000150E3">
        <w:rPr>
          <w:rFonts w:ascii="Times New Roman" w:hAnsi="Times New Roman" w:cs="Times New Roman"/>
          <w:b/>
          <w:bCs/>
          <w:i/>
          <w:iCs/>
        </w:rPr>
        <w:t>and</w:t>
      </w:r>
      <w:r w:rsidRPr="000150E3">
        <w:rPr>
          <w:rFonts w:ascii="Times New Roman" w:hAnsi="Times New Roman" w:cs="Times New Roman"/>
          <w:b/>
          <w:bCs/>
          <w:i/>
          <w:iCs/>
          <w:spacing w:val="5"/>
        </w:rPr>
        <w:t xml:space="preserve"> </w:t>
      </w:r>
      <w:r w:rsidRPr="000150E3">
        <w:rPr>
          <w:rFonts w:ascii="Times New Roman" w:hAnsi="Times New Roman" w:cs="Times New Roman"/>
          <w:b/>
          <w:bCs/>
          <w:i/>
          <w:iCs/>
        </w:rPr>
        <w:t>evaluating</w:t>
      </w:r>
      <w:r w:rsidRPr="000150E3">
        <w:rPr>
          <w:rFonts w:ascii="Times New Roman" w:hAnsi="Times New Roman" w:cs="Times New Roman"/>
          <w:b/>
          <w:bCs/>
          <w:i/>
          <w:iCs/>
          <w:spacing w:val="5"/>
        </w:rPr>
        <w:t xml:space="preserve"> </w:t>
      </w:r>
      <w:r w:rsidRPr="000150E3">
        <w:rPr>
          <w:rFonts w:ascii="Times New Roman" w:hAnsi="Times New Roman" w:cs="Times New Roman"/>
          <w:b/>
          <w:bCs/>
          <w:i/>
          <w:iCs/>
        </w:rPr>
        <w:t>the</w:t>
      </w:r>
      <w:r w:rsidRPr="000150E3">
        <w:rPr>
          <w:rFonts w:ascii="Times New Roman" w:hAnsi="Times New Roman" w:cs="Times New Roman"/>
          <w:b/>
          <w:bCs/>
          <w:i/>
          <w:iCs/>
          <w:spacing w:val="5"/>
        </w:rPr>
        <w:t xml:space="preserve"> </w:t>
      </w:r>
      <w:r w:rsidRPr="000150E3">
        <w:rPr>
          <w:rFonts w:ascii="Times New Roman" w:hAnsi="Times New Roman" w:cs="Times New Roman"/>
          <w:b/>
          <w:bCs/>
          <w:i/>
          <w:iCs/>
        </w:rPr>
        <w:t>effectiveness</w:t>
      </w:r>
      <w:r w:rsidRPr="000150E3">
        <w:rPr>
          <w:rFonts w:ascii="Times New Roman" w:hAnsi="Times New Roman" w:cs="Times New Roman"/>
          <w:b/>
          <w:bCs/>
          <w:i/>
          <w:iCs/>
          <w:spacing w:val="6"/>
        </w:rPr>
        <w:t xml:space="preserve"> </w:t>
      </w:r>
      <w:r w:rsidRPr="000150E3">
        <w:rPr>
          <w:rFonts w:ascii="Times New Roman" w:hAnsi="Times New Roman" w:cs="Times New Roman"/>
          <w:b/>
          <w:bCs/>
          <w:i/>
          <w:iCs/>
        </w:rPr>
        <w:t>of</w:t>
      </w:r>
      <w:r w:rsidRPr="000150E3">
        <w:rPr>
          <w:rFonts w:ascii="Times New Roman" w:hAnsi="Times New Roman" w:cs="Times New Roman"/>
          <w:b/>
          <w:bCs/>
          <w:i/>
          <w:iCs/>
          <w:spacing w:val="5"/>
        </w:rPr>
        <w:t xml:space="preserve"> </w:t>
      </w:r>
      <w:r w:rsidRPr="000150E3">
        <w:rPr>
          <w:rFonts w:ascii="Times New Roman" w:hAnsi="Times New Roman" w:cs="Times New Roman"/>
          <w:b/>
          <w:bCs/>
          <w:i/>
          <w:iCs/>
        </w:rPr>
        <w:t xml:space="preserve">technical </w:t>
      </w:r>
      <w:r w:rsidRPr="000150E3">
        <w:rPr>
          <w:rFonts w:ascii="Times New Roman" w:hAnsi="Times New Roman" w:cs="Times New Roman"/>
          <w:b/>
          <w:bCs/>
          <w:i/>
          <w:iCs/>
          <w:spacing w:val="-57"/>
        </w:rPr>
        <w:t xml:space="preserve">    </w:t>
      </w:r>
      <w:r w:rsidRPr="000150E3">
        <w:rPr>
          <w:rFonts w:ascii="Times New Roman" w:hAnsi="Times New Roman" w:cs="Times New Roman"/>
          <w:b/>
          <w:bCs/>
          <w:i/>
          <w:iCs/>
        </w:rPr>
        <w:t>and</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organizational measures in order to</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ensure</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the security</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of the</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Processing</w:t>
      </w:r>
      <w:r w:rsidRPr="000150E3">
        <w:rPr>
          <w:rFonts w:ascii="Times New Roman" w:hAnsi="Times New Roman" w:cs="Times New Roman"/>
          <w:i/>
          <w:iCs/>
        </w:rPr>
        <w:t>:</w:t>
      </w:r>
    </w:p>
    <w:p w14:paraId="4F77B1A2" w14:textId="77777777" w:rsidR="004A20DD" w:rsidRPr="000150E3" w:rsidRDefault="004A20DD" w:rsidP="004A20DD">
      <w:pPr>
        <w:pStyle w:val="ListParagraph"/>
        <w:rPr>
          <w:rFonts w:ascii="Times New Roman" w:hAnsi="Times New Roman" w:cs="Times New Roman"/>
        </w:rPr>
      </w:pPr>
    </w:p>
    <w:p w14:paraId="3DE67928" w14:textId="77777777" w:rsidR="004A20DD" w:rsidRPr="000150E3" w:rsidRDefault="004A20DD" w:rsidP="004A20DD">
      <w:pPr>
        <w:pStyle w:val="ListParagraph"/>
        <w:numPr>
          <w:ilvl w:val="0"/>
          <w:numId w:val="45"/>
        </w:numPr>
        <w:ind w:left="720"/>
        <w:rPr>
          <w:rFonts w:ascii="Times New Roman" w:hAnsi="Times New Roman" w:cs="Times New Roman"/>
        </w:rPr>
      </w:pPr>
      <w:r w:rsidRPr="000150E3">
        <w:rPr>
          <w:rFonts w:ascii="Times New Roman" w:hAnsi="Times New Roman" w:cs="Times New Roman"/>
        </w:rPr>
        <w:t>Conduct regular vulnerability scans and penetration tests.</w:t>
      </w:r>
    </w:p>
    <w:p w14:paraId="4DC2BD2F" w14:textId="77777777" w:rsidR="004A20DD" w:rsidRPr="000150E3" w:rsidRDefault="004A20DD" w:rsidP="004A20DD">
      <w:pPr>
        <w:pStyle w:val="ListParagraph"/>
        <w:numPr>
          <w:ilvl w:val="0"/>
          <w:numId w:val="45"/>
        </w:numPr>
        <w:ind w:left="720"/>
        <w:rPr>
          <w:rFonts w:ascii="Times New Roman" w:hAnsi="Times New Roman" w:cs="Times New Roman"/>
        </w:rPr>
      </w:pPr>
      <w:r w:rsidRPr="000150E3">
        <w:rPr>
          <w:rFonts w:ascii="Times New Roman" w:hAnsi="Times New Roman" w:cs="Times New Roman"/>
        </w:rPr>
        <w:t>Perform regular audits on security measures.</w:t>
      </w:r>
    </w:p>
    <w:p w14:paraId="42E0A31E" w14:textId="77777777" w:rsidR="004A20DD" w:rsidRPr="000150E3" w:rsidRDefault="004A20DD" w:rsidP="004A20DD">
      <w:pPr>
        <w:pStyle w:val="ListParagraph"/>
        <w:numPr>
          <w:ilvl w:val="0"/>
          <w:numId w:val="45"/>
        </w:numPr>
        <w:ind w:left="720"/>
        <w:rPr>
          <w:rFonts w:ascii="Times New Roman" w:hAnsi="Times New Roman" w:cs="Times New Roman"/>
        </w:rPr>
      </w:pPr>
      <w:r w:rsidRPr="000150E3">
        <w:rPr>
          <w:rFonts w:ascii="Times New Roman" w:hAnsi="Times New Roman" w:cs="Times New Roman"/>
        </w:rPr>
        <w:t>Conduct enterprise cybersecurity risk assessments, at a minimum annually</w:t>
      </w:r>
    </w:p>
    <w:p w14:paraId="3EDE9715" w14:textId="77777777" w:rsidR="004A20DD" w:rsidRPr="000150E3" w:rsidRDefault="004A20DD" w:rsidP="004A20DD">
      <w:pPr>
        <w:pStyle w:val="ListParagraph"/>
        <w:rPr>
          <w:rFonts w:ascii="Times New Roman" w:hAnsi="Times New Roman" w:cs="Times New Roman"/>
        </w:rPr>
      </w:pPr>
    </w:p>
    <w:p w14:paraId="7C56CAA8" w14:textId="2F0CD31C"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Cs/>
          <w:spacing w:val="1"/>
        </w:rPr>
      </w:pPr>
      <w:r w:rsidRPr="000150E3">
        <w:rPr>
          <w:rFonts w:ascii="Times New Roman" w:hAnsi="Times New Roman" w:cs="Times New Roman"/>
          <w:b/>
          <w:bCs/>
          <w:i/>
          <w:iCs/>
        </w:rPr>
        <w:t>Measures for user identification and authorization</w:t>
      </w:r>
      <w:r w:rsidRPr="000150E3">
        <w:rPr>
          <w:rFonts w:ascii="Times New Roman" w:hAnsi="Times New Roman" w:cs="Times New Roman"/>
          <w:i/>
          <w:iCs/>
        </w:rPr>
        <w:t xml:space="preserve">: </w:t>
      </w:r>
      <w:r w:rsidR="009F0A49">
        <w:rPr>
          <w:rFonts w:ascii="Times New Roman" w:hAnsi="Times New Roman" w:cs="Times New Roman"/>
          <w:bCs/>
          <w:iCs/>
        </w:rPr>
        <w:t>S</w:t>
      </w:r>
      <w:r w:rsidRPr="000150E3">
        <w:rPr>
          <w:rFonts w:ascii="Times New Roman" w:hAnsi="Times New Roman" w:cs="Times New Roman"/>
          <w:bCs/>
          <w:iCs/>
        </w:rPr>
        <w:t>ee electronic access controls section in (2) above</w:t>
      </w:r>
      <w:r w:rsidRPr="000150E3">
        <w:rPr>
          <w:rFonts w:ascii="Times New Roman" w:hAnsi="Times New Roman" w:cs="Times New Roman"/>
          <w:iCs/>
          <w:spacing w:val="1"/>
        </w:rPr>
        <w:t>.</w:t>
      </w:r>
    </w:p>
    <w:p w14:paraId="28A97A8E" w14:textId="77777777" w:rsidR="004A20DD" w:rsidRPr="000150E3" w:rsidRDefault="004A20DD" w:rsidP="004A20DD">
      <w:pPr>
        <w:pStyle w:val="ListParagraph"/>
        <w:spacing w:after="0"/>
        <w:ind w:left="360"/>
        <w:jc w:val="both"/>
        <w:rPr>
          <w:rFonts w:ascii="Times New Roman" w:hAnsi="Times New Roman" w:cs="Times New Roman"/>
          <w:iCs/>
          <w:spacing w:val="1"/>
        </w:rPr>
      </w:pPr>
    </w:p>
    <w:p w14:paraId="08CF663E" w14:textId="1A0B9411"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Cs/>
        </w:rPr>
      </w:pPr>
      <w:r w:rsidRPr="000150E3">
        <w:rPr>
          <w:rFonts w:ascii="Times New Roman" w:hAnsi="Times New Roman" w:cs="Times New Roman"/>
          <w:b/>
          <w:bCs/>
          <w:i/>
          <w:iCs/>
        </w:rPr>
        <w:t>Measures for the protection of Personal Data during transmission</w:t>
      </w:r>
      <w:r w:rsidRPr="000150E3">
        <w:rPr>
          <w:rFonts w:ascii="Times New Roman" w:hAnsi="Times New Roman" w:cs="Times New Roman"/>
          <w:i/>
          <w:iCs/>
        </w:rPr>
        <w:t xml:space="preserve">: </w:t>
      </w:r>
      <w:r w:rsidR="009F0A49">
        <w:rPr>
          <w:rFonts w:ascii="Times New Roman" w:hAnsi="Times New Roman" w:cs="Times New Roman"/>
          <w:bCs/>
          <w:iCs/>
        </w:rPr>
        <w:t>S</w:t>
      </w:r>
      <w:r w:rsidRPr="000150E3">
        <w:rPr>
          <w:rFonts w:ascii="Times New Roman" w:hAnsi="Times New Roman" w:cs="Times New Roman"/>
          <w:bCs/>
          <w:iCs/>
        </w:rPr>
        <w:t>ee (1) above</w:t>
      </w:r>
      <w:r w:rsidRPr="000150E3">
        <w:rPr>
          <w:rFonts w:ascii="Times New Roman" w:hAnsi="Times New Roman" w:cs="Times New Roman"/>
          <w:iCs/>
        </w:rPr>
        <w:t>.</w:t>
      </w:r>
    </w:p>
    <w:p w14:paraId="17920509" w14:textId="77777777" w:rsidR="004A20DD" w:rsidRPr="000150E3" w:rsidRDefault="004A20DD" w:rsidP="004A20DD">
      <w:pPr>
        <w:pStyle w:val="ListParagraph"/>
        <w:spacing w:after="0"/>
        <w:ind w:left="360"/>
        <w:jc w:val="both"/>
        <w:rPr>
          <w:rFonts w:ascii="Times New Roman" w:hAnsi="Times New Roman" w:cs="Times New Roman"/>
          <w:iCs/>
        </w:rPr>
      </w:pPr>
    </w:p>
    <w:p w14:paraId="57D7D9B3" w14:textId="493C212C"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bCs/>
          <w:iCs/>
        </w:rPr>
      </w:pPr>
      <w:r w:rsidRPr="000150E3">
        <w:rPr>
          <w:rFonts w:ascii="Times New Roman" w:hAnsi="Times New Roman" w:cs="Times New Roman"/>
          <w:b/>
          <w:bCs/>
          <w:i/>
          <w:iCs/>
        </w:rPr>
        <w:t>Measures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for the</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protection of Personal Data during storage</w:t>
      </w:r>
      <w:r w:rsidRPr="000150E3">
        <w:rPr>
          <w:rFonts w:ascii="Times New Roman" w:hAnsi="Times New Roman" w:cs="Times New Roman"/>
          <w:i/>
          <w:iCs/>
        </w:rPr>
        <w:t xml:space="preserve">: </w:t>
      </w:r>
      <w:r w:rsidR="009F0A49">
        <w:rPr>
          <w:rFonts w:ascii="Times New Roman" w:hAnsi="Times New Roman" w:cs="Times New Roman"/>
          <w:bCs/>
          <w:iCs/>
        </w:rPr>
        <w:t>S</w:t>
      </w:r>
      <w:r w:rsidRPr="000150E3">
        <w:rPr>
          <w:rFonts w:ascii="Times New Roman" w:hAnsi="Times New Roman" w:cs="Times New Roman"/>
          <w:bCs/>
          <w:iCs/>
        </w:rPr>
        <w:t>ee (1) above.</w:t>
      </w:r>
    </w:p>
    <w:p w14:paraId="0EC7810C" w14:textId="77777777" w:rsidR="004A20DD" w:rsidRPr="000150E3" w:rsidRDefault="004A20DD" w:rsidP="004A20DD">
      <w:pPr>
        <w:pStyle w:val="ListParagraph"/>
        <w:spacing w:after="0"/>
        <w:ind w:left="360"/>
        <w:jc w:val="both"/>
        <w:rPr>
          <w:rFonts w:ascii="Times New Roman" w:hAnsi="Times New Roman" w:cs="Times New Roman"/>
          <w:bCs/>
          <w:iCs/>
        </w:rPr>
      </w:pPr>
    </w:p>
    <w:p w14:paraId="16AE54BF" w14:textId="22D17C63"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ensuring</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physical</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security</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of</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locations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at</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which</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Personal</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Data</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 xml:space="preserve">is </w:t>
      </w:r>
      <w:r w:rsidRPr="000150E3">
        <w:rPr>
          <w:rFonts w:ascii="Times New Roman" w:hAnsi="Times New Roman" w:cs="Times New Roman"/>
          <w:b/>
          <w:bCs/>
          <w:i/>
          <w:iCs/>
          <w:spacing w:val="-57"/>
        </w:rPr>
        <w:t xml:space="preserve"> </w:t>
      </w:r>
      <w:r w:rsidRPr="000150E3">
        <w:rPr>
          <w:rFonts w:ascii="Times New Roman" w:hAnsi="Times New Roman" w:cs="Times New Roman"/>
          <w:b/>
          <w:bCs/>
          <w:i/>
          <w:iCs/>
        </w:rPr>
        <w:t>Processed</w:t>
      </w:r>
      <w:r w:rsidRPr="000150E3">
        <w:rPr>
          <w:rFonts w:ascii="Times New Roman" w:hAnsi="Times New Roman" w:cs="Times New Roman"/>
          <w:i/>
          <w:iCs/>
        </w:rPr>
        <w:t xml:space="preserve">: </w:t>
      </w:r>
      <w:r w:rsidR="009F0A49">
        <w:rPr>
          <w:rFonts w:ascii="Times New Roman" w:hAnsi="Times New Roman" w:cs="Times New Roman"/>
          <w:bCs/>
          <w:iCs/>
        </w:rPr>
        <w:t>S</w:t>
      </w:r>
      <w:r w:rsidRPr="000150E3">
        <w:rPr>
          <w:rFonts w:ascii="Times New Roman" w:hAnsi="Times New Roman" w:cs="Times New Roman"/>
          <w:bCs/>
          <w:iCs/>
        </w:rPr>
        <w:t>ee physical access controls section in (2) above</w:t>
      </w:r>
      <w:r w:rsidRPr="000150E3">
        <w:rPr>
          <w:rFonts w:ascii="Times New Roman" w:hAnsi="Times New Roman" w:cs="Times New Roman"/>
          <w:iCs/>
          <w:spacing w:val="1"/>
        </w:rPr>
        <w:t>.</w:t>
      </w:r>
    </w:p>
    <w:p w14:paraId="38F5DD62" w14:textId="77777777" w:rsidR="004A20DD" w:rsidRPr="000150E3" w:rsidRDefault="004A20DD" w:rsidP="004A20DD">
      <w:pPr>
        <w:pStyle w:val="ListParagraph"/>
        <w:ind w:left="360"/>
        <w:rPr>
          <w:rFonts w:ascii="Times New Roman" w:hAnsi="Times New Roman" w:cs="Times New Roman"/>
        </w:rPr>
      </w:pPr>
    </w:p>
    <w:p w14:paraId="4B3AC2B5"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ensuring events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logging</w:t>
      </w:r>
      <w:r w:rsidRPr="000150E3">
        <w:rPr>
          <w:rFonts w:ascii="Times New Roman" w:hAnsi="Times New Roman" w:cs="Times New Roman"/>
          <w:i/>
          <w:iCs/>
        </w:rPr>
        <w:t>:</w:t>
      </w:r>
    </w:p>
    <w:p w14:paraId="284C65E2" w14:textId="77777777" w:rsidR="004A20DD" w:rsidRPr="000150E3" w:rsidRDefault="004A20DD" w:rsidP="004A20DD">
      <w:pPr>
        <w:pStyle w:val="ListParagraph"/>
        <w:rPr>
          <w:rFonts w:ascii="Times New Roman" w:hAnsi="Times New Roman" w:cs="Times New Roman"/>
          <w:i/>
          <w:iCs/>
        </w:rPr>
      </w:pPr>
    </w:p>
    <w:p w14:paraId="15ED578F" w14:textId="77777777" w:rsidR="004A20DD" w:rsidRPr="000150E3" w:rsidRDefault="004A20DD" w:rsidP="004A20DD">
      <w:pPr>
        <w:pStyle w:val="ListParagraph"/>
        <w:numPr>
          <w:ilvl w:val="0"/>
          <w:numId w:val="46"/>
        </w:numPr>
        <w:ind w:left="720"/>
        <w:rPr>
          <w:rFonts w:ascii="Times New Roman" w:hAnsi="Times New Roman" w:cs="Times New Roman"/>
        </w:rPr>
      </w:pPr>
      <w:r w:rsidRPr="000150E3">
        <w:rPr>
          <w:rFonts w:ascii="Times New Roman" w:hAnsi="Times New Roman" w:cs="Times New Roman"/>
          <w:iCs/>
        </w:rPr>
        <w:t xml:space="preserve">Monitor system </w:t>
      </w:r>
      <w:r w:rsidRPr="000150E3">
        <w:rPr>
          <w:rFonts w:ascii="Times New Roman" w:hAnsi="Times New Roman" w:cs="Times New Roman"/>
        </w:rPr>
        <w:t>infrastructure 24 X 7 by its Network Operations Center and Security Operations Center.</w:t>
      </w:r>
    </w:p>
    <w:p w14:paraId="4D44D53A" w14:textId="77777777" w:rsidR="004A20DD" w:rsidRPr="000150E3" w:rsidRDefault="004A20DD" w:rsidP="004A20DD">
      <w:pPr>
        <w:pStyle w:val="ListParagraph"/>
        <w:numPr>
          <w:ilvl w:val="0"/>
          <w:numId w:val="46"/>
        </w:numPr>
        <w:ind w:left="720"/>
        <w:rPr>
          <w:rFonts w:ascii="Times New Roman" w:hAnsi="Times New Roman" w:cs="Times New Roman"/>
        </w:rPr>
      </w:pPr>
      <w:r w:rsidRPr="000150E3">
        <w:rPr>
          <w:rFonts w:ascii="Times New Roman" w:hAnsi="Times New Roman" w:cs="Times New Roman"/>
        </w:rPr>
        <w:t>Correlate and actively monitor security logs.</w:t>
      </w:r>
    </w:p>
    <w:p w14:paraId="64B4E876" w14:textId="77777777" w:rsidR="004A20DD" w:rsidRPr="000150E3" w:rsidRDefault="004A20DD" w:rsidP="004A20DD">
      <w:pPr>
        <w:pStyle w:val="ListParagraph"/>
        <w:numPr>
          <w:ilvl w:val="0"/>
          <w:numId w:val="46"/>
        </w:numPr>
        <w:ind w:left="720"/>
        <w:rPr>
          <w:rFonts w:ascii="Times New Roman" w:hAnsi="Times New Roman" w:cs="Times New Roman"/>
        </w:rPr>
      </w:pPr>
      <w:r w:rsidRPr="000150E3">
        <w:rPr>
          <w:rFonts w:ascii="Times New Roman" w:hAnsi="Times New Roman" w:cs="Times New Roman"/>
        </w:rPr>
        <w:t>Notify relevant teams when suspicious activities occur.</w:t>
      </w:r>
    </w:p>
    <w:p w14:paraId="0B46E145" w14:textId="77777777" w:rsidR="004A20DD" w:rsidRPr="000150E3" w:rsidRDefault="004A20DD" w:rsidP="004A20DD">
      <w:pPr>
        <w:pStyle w:val="ListParagraph"/>
        <w:numPr>
          <w:ilvl w:val="0"/>
          <w:numId w:val="46"/>
        </w:numPr>
        <w:spacing w:after="0" w:line="240" w:lineRule="auto"/>
        <w:ind w:left="720"/>
        <w:jc w:val="both"/>
        <w:rPr>
          <w:rFonts w:ascii="Times New Roman" w:hAnsi="Times New Roman" w:cs="Times New Roman"/>
          <w:iCs/>
        </w:rPr>
      </w:pPr>
      <w:r w:rsidRPr="000150E3">
        <w:rPr>
          <w:rFonts w:ascii="Times New Roman" w:hAnsi="Times New Roman" w:cs="Times New Roman"/>
          <w:iCs/>
        </w:rPr>
        <w:t>Maintain a Personal Data Breach log.</w:t>
      </w:r>
    </w:p>
    <w:p w14:paraId="393CC4D8" w14:textId="0221D6A3" w:rsidR="004A20DD" w:rsidRPr="000150E3" w:rsidRDefault="004A20DD" w:rsidP="004A20DD">
      <w:pPr>
        <w:pStyle w:val="ListParagraph"/>
        <w:numPr>
          <w:ilvl w:val="0"/>
          <w:numId w:val="46"/>
        </w:numPr>
        <w:spacing w:after="0" w:line="240" w:lineRule="auto"/>
        <w:ind w:left="720"/>
        <w:jc w:val="both"/>
        <w:rPr>
          <w:rFonts w:ascii="Times New Roman" w:hAnsi="Times New Roman" w:cs="Times New Roman"/>
          <w:iCs/>
        </w:rPr>
      </w:pPr>
      <w:r w:rsidRPr="000150E3">
        <w:rPr>
          <w:rFonts w:ascii="Times New Roman" w:hAnsi="Times New Roman" w:cs="Times New Roman"/>
          <w:iCs/>
        </w:rPr>
        <w:t xml:space="preserve">Maintain a record of all incidents along with the steps taken to assess impact and remediate where necessary, as part of </w:t>
      </w:r>
      <w:r w:rsidR="009F0A49">
        <w:rPr>
          <w:rFonts w:ascii="Times New Roman" w:hAnsi="Times New Roman" w:cs="Times New Roman"/>
          <w:iCs/>
        </w:rPr>
        <w:t>its</w:t>
      </w:r>
      <w:r w:rsidR="009F0A49" w:rsidRPr="000150E3">
        <w:rPr>
          <w:rFonts w:ascii="Times New Roman" w:hAnsi="Times New Roman" w:cs="Times New Roman"/>
          <w:iCs/>
        </w:rPr>
        <w:t xml:space="preserve"> </w:t>
      </w:r>
      <w:r w:rsidRPr="000150E3">
        <w:rPr>
          <w:rFonts w:ascii="Times New Roman" w:hAnsi="Times New Roman" w:cs="Times New Roman"/>
          <w:iCs/>
        </w:rPr>
        <w:t>incident response process.</w:t>
      </w:r>
    </w:p>
    <w:p w14:paraId="6B5875D2" w14:textId="77777777" w:rsidR="004A20DD" w:rsidRPr="000150E3" w:rsidRDefault="004A20DD" w:rsidP="004A20DD">
      <w:pPr>
        <w:pStyle w:val="ListParagraph"/>
        <w:rPr>
          <w:rFonts w:ascii="Times New Roman" w:hAnsi="Times New Roman" w:cs="Times New Roman"/>
        </w:rPr>
      </w:pPr>
    </w:p>
    <w:p w14:paraId="3BACF3F3"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 for ensuring system configuration, including default configuration</w:t>
      </w:r>
      <w:r w:rsidRPr="000150E3">
        <w:rPr>
          <w:rFonts w:ascii="Times New Roman" w:hAnsi="Times New Roman" w:cs="Times New Roman"/>
          <w:i/>
          <w:iCs/>
          <w:spacing w:val="-57"/>
        </w:rPr>
        <w:t xml:space="preserve"> :</w:t>
      </w:r>
    </w:p>
    <w:p w14:paraId="75177216" w14:textId="77777777" w:rsidR="004A20DD" w:rsidRPr="000150E3" w:rsidRDefault="004A20DD" w:rsidP="004A20DD">
      <w:pPr>
        <w:pStyle w:val="ListParagraph"/>
        <w:rPr>
          <w:rFonts w:ascii="Times New Roman" w:hAnsi="Times New Roman" w:cs="Times New Roman"/>
        </w:rPr>
      </w:pPr>
    </w:p>
    <w:p w14:paraId="1F80BAC4" w14:textId="77777777" w:rsidR="004A20DD" w:rsidRPr="000150E3" w:rsidRDefault="004A20DD" w:rsidP="004A20DD">
      <w:pPr>
        <w:pStyle w:val="ListParagraph"/>
        <w:numPr>
          <w:ilvl w:val="0"/>
          <w:numId w:val="47"/>
        </w:numPr>
        <w:ind w:left="720"/>
        <w:rPr>
          <w:rFonts w:ascii="Times New Roman" w:hAnsi="Times New Roman" w:cs="Times New Roman"/>
        </w:rPr>
      </w:pPr>
      <w:r w:rsidRPr="000150E3">
        <w:rPr>
          <w:rFonts w:ascii="Times New Roman" w:hAnsi="Times New Roman" w:cs="Times New Roman"/>
        </w:rPr>
        <w:t>Disable unnecessary software.</w:t>
      </w:r>
    </w:p>
    <w:p w14:paraId="2889C5F3" w14:textId="77777777" w:rsidR="004A20DD" w:rsidRPr="000150E3" w:rsidRDefault="004A20DD" w:rsidP="004A20DD">
      <w:pPr>
        <w:pStyle w:val="ListParagraph"/>
        <w:numPr>
          <w:ilvl w:val="0"/>
          <w:numId w:val="47"/>
        </w:numPr>
        <w:ind w:left="720"/>
        <w:rPr>
          <w:rFonts w:ascii="Times New Roman" w:hAnsi="Times New Roman" w:cs="Times New Roman"/>
        </w:rPr>
      </w:pPr>
      <w:r w:rsidRPr="000150E3">
        <w:rPr>
          <w:rFonts w:ascii="Times New Roman" w:hAnsi="Times New Roman" w:cs="Times New Roman"/>
        </w:rPr>
        <w:t>Implement default configurations prior to moving into production.</w:t>
      </w:r>
    </w:p>
    <w:p w14:paraId="487BBF76" w14:textId="77777777" w:rsidR="004A20DD" w:rsidRPr="000150E3" w:rsidRDefault="004A20DD" w:rsidP="004A20DD">
      <w:pPr>
        <w:pStyle w:val="ListParagraph"/>
        <w:rPr>
          <w:rFonts w:ascii="Times New Roman" w:hAnsi="Times New Roman" w:cs="Times New Roman"/>
        </w:rPr>
      </w:pPr>
    </w:p>
    <w:p w14:paraId="4E6CF6F2"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spacing w:val="1"/>
        </w:rPr>
      </w:pPr>
      <w:r w:rsidRPr="000150E3">
        <w:rPr>
          <w:rFonts w:ascii="Times New Roman" w:hAnsi="Times New Roman" w:cs="Times New Roman"/>
          <w:b/>
          <w:bCs/>
          <w:i/>
          <w:iCs/>
        </w:rPr>
        <w:t>Measures for internal IT and IT security governance and management</w:t>
      </w:r>
      <w:r w:rsidRPr="000150E3">
        <w:rPr>
          <w:rFonts w:ascii="Times New Roman" w:hAnsi="Times New Roman" w:cs="Times New Roman"/>
          <w:i/>
          <w:iCs/>
          <w:spacing w:val="1"/>
        </w:rPr>
        <w:t>:</w:t>
      </w:r>
    </w:p>
    <w:p w14:paraId="454A7D07" w14:textId="77777777" w:rsidR="004A20DD" w:rsidRPr="000150E3" w:rsidRDefault="004A20DD" w:rsidP="004A20DD">
      <w:pPr>
        <w:pStyle w:val="ListParagraph"/>
        <w:rPr>
          <w:rFonts w:ascii="Times New Roman" w:hAnsi="Times New Roman" w:cs="Times New Roman"/>
          <w:bCs/>
          <w:iCs/>
        </w:rPr>
      </w:pPr>
    </w:p>
    <w:p w14:paraId="55AB4A96" w14:textId="77777777" w:rsidR="004A20DD" w:rsidRPr="000150E3" w:rsidRDefault="004A20DD" w:rsidP="004A20DD">
      <w:pPr>
        <w:pStyle w:val="ListParagraph"/>
        <w:numPr>
          <w:ilvl w:val="0"/>
          <w:numId w:val="10"/>
        </w:numPr>
        <w:spacing w:after="0" w:line="240" w:lineRule="auto"/>
        <w:ind w:left="720"/>
        <w:jc w:val="both"/>
        <w:rPr>
          <w:rFonts w:ascii="Times New Roman" w:hAnsi="Times New Roman" w:cs="Times New Roman"/>
          <w:spacing w:val="1"/>
        </w:rPr>
      </w:pPr>
      <w:r w:rsidRPr="000150E3">
        <w:rPr>
          <w:rFonts w:ascii="Times New Roman" w:hAnsi="Times New Roman" w:cs="Times New Roman"/>
          <w:spacing w:val="1"/>
        </w:rPr>
        <w:t>Have both a Privacy and a Security Committee.</w:t>
      </w:r>
    </w:p>
    <w:p w14:paraId="27593C8D" w14:textId="77777777" w:rsidR="004A20DD" w:rsidRPr="000150E3" w:rsidRDefault="004A20DD" w:rsidP="004A20DD">
      <w:pPr>
        <w:pStyle w:val="ListParagraph"/>
        <w:numPr>
          <w:ilvl w:val="0"/>
          <w:numId w:val="10"/>
        </w:numPr>
        <w:spacing w:after="0" w:line="240" w:lineRule="auto"/>
        <w:ind w:left="720"/>
        <w:jc w:val="both"/>
        <w:rPr>
          <w:rFonts w:ascii="Times New Roman" w:hAnsi="Times New Roman" w:cs="Times New Roman"/>
          <w:bCs/>
          <w:iCs/>
        </w:rPr>
      </w:pPr>
      <w:r w:rsidRPr="000150E3">
        <w:rPr>
          <w:rFonts w:ascii="Times New Roman" w:hAnsi="Times New Roman" w:cs="Times New Roman"/>
          <w:iCs/>
        </w:rPr>
        <w:t>Have</w:t>
      </w:r>
      <w:r w:rsidRPr="000150E3">
        <w:rPr>
          <w:rFonts w:ascii="Times New Roman" w:hAnsi="Times New Roman" w:cs="Times New Roman"/>
          <w:spacing w:val="1"/>
        </w:rPr>
        <w:t xml:space="preserve"> a Chief Information Security Officer and a Chief Privacy Officer</w:t>
      </w:r>
      <w:r w:rsidRPr="000150E3">
        <w:rPr>
          <w:rFonts w:ascii="Times New Roman" w:hAnsi="Times New Roman" w:cs="Times New Roman"/>
          <w:bCs/>
          <w:iCs/>
        </w:rPr>
        <w:t>.</w:t>
      </w:r>
    </w:p>
    <w:p w14:paraId="2574C1D2" w14:textId="77777777" w:rsidR="004A20DD" w:rsidRPr="000150E3" w:rsidRDefault="004A20DD" w:rsidP="004A20DD">
      <w:pPr>
        <w:pStyle w:val="ListParagraph"/>
        <w:numPr>
          <w:ilvl w:val="0"/>
          <w:numId w:val="10"/>
        </w:numPr>
        <w:spacing w:after="0" w:line="240" w:lineRule="auto"/>
        <w:ind w:left="720"/>
        <w:jc w:val="both"/>
        <w:rPr>
          <w:rFonts w:ascii="Times New Roman" w:hAnsi="Times New Roman" w:cs="Times New Roman"/>
          <w:bCs/>
          <w:iCs/>
        </w:rPr>
      </w:pPr>
      <w:r w:rsidRPr="000150E3">
        <w:rPr>
          <w:rFonts w:ascii="Times New Roman" w:hAnsi="Times New Roman" w:cs="Times New Roman"/>
          <w:bCs/>
          <w:iCs/>
        </w:rPr>
        <w:t>Have an established vendor management program.</w:t>
      </w:r>
    </w:p>
    <w:p w14:paraId="0B3C4B8A" w14:textId="77777777" w:rsidR="004A20DD" w:rsidRPr="000150E3" w:rsidRDefault="004A20DD" w:rsidP="004A20DD">
      <w:pPr>
        <w:pStyle w:val="ListParagraph"/>
        <w:rPr>
          <w:rFonts w:ascii="Times New Roman" w:hAnsi="Times New Roman" w:cs="Times New Roman"/>
        </w:rPr>
      </w:pPr>
    </w:p>
    <w:p w14:paraId="232AB418"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b/>
          <w:bCs/>
          <w:i/>
          <w:iCs/>
        </w:rPr>
      </w:pPr>
      <w:r w:rsidRPr="000150E3">
        <w:rPr>
          <w:rFonts w:ascii="Times New Roman" w:hAnsi="Times New Roman" w:cs="Times New Roman"/>
          <w:b/>
          <w:bCs/>
          <w:i/>
          <w:iCs/>
        </w:rPr>
        <w:t>Measures for certification/assurance of processes and products:</w:t>
      </w:r>
    </w:p>
    <w:p w14:paraId="384BB0B8" w14:textId="77777777" w:rsidR="004A20DD" w:rsidRPr="000150E3" w:rsidRDefault="004A20DD" w:rsidP="004A20DD">
      <w:pPr>
        <w:pStyle w:val="ListParagraph"/>
        <w:rPr>
          <w:rFonts w:ascii="Times New Roman" w:hAnsi="Times New Roman" w:cs="Times New Roman"/>
        </w:rPr>
      </w:pPr>
    </w:p>
    <w:p w14:paraId="4AC75EEE" w14:textId="77777777" w:rsidR="004A20DD" w:rsidRPr="000150E3" w:rsidRDefault="004A20DD" w:rsidP="004A20DD">
      <w:pPr>
        <w:pStyle w:val="ListParagraph"/>
        <w:ind w:left="360"/>
        <w:rPr>
          <w:rFonts w:ascii="Times New Roman" w:hAnsi="Times New Roman" w:cs="Times New Roman"/>
        </w:rPr>
      </w:pPr>
      <w:r w:rsidRPr="000150E3">
        <w:rPr>
          <w:rFonts w:ascii="Times New Roman" w:hAnsi="Times New Roman" w:cs="Times New Roman"/>
        </w:rPr>
        <w:t>Conduct applicable recognised security assessments.</w:t>
      </w:r>
    </w:p>
    <w:p w14:paraId="5D91B35D" w14:textId="77777777" w:rsidR="004A20DD" w:rsidRPr="000150E3" w:rsidRDefault="004A20DD" w:rsidP="004A20DD">
      <w:pPr>
        <w:pStyle w:val="ListParagraph"/>
        <w:rPr>
          <w:rFonts w:ascii="Times New Roman" w:hAnsi="Times New Roman" w:cs="Times New Roman"/>
        </w:rPr>
      </w:pPr>
    </w:p>
    <w:p w14:paraId="399AEDFF"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 for ensuring data minimization, data quality and data retention</w:t>
      </w:r>
      <w:r w:rsidRPr="000150E3">
        <w:rPr>
          <w:rFonts w:ascii="Times New Roman" w:hAnsi="Times New Roman" w:cs="Times New Roman"/>
          <w:i/>
          <w:iCs/>
        </w:rPr>
        <w:t>:</w:t>
      </w:r>
    </w:p>
    <w:p w14:paraId="07A9291B" w14:textId="77777777" w:rsidR="004A20DD" w:rsidRPr="000150E3" w:rsidRDefault="004A20DD" w:rsidP="004A20DD">
      <w:pPr>
        <w:pStyle w:val="ListParagraph"/>
        <w:rPr>
          <w:rFonts w:ascii="Times New Roman" w:hAnsi="Times New Roman" w:cs="Times New Roman"/>
          <w:i/>
          <w:iCs/>
          <w:spacing w:val="1"/>
        </w:rPr>
      </w:pPr>
    </w:p>
    <w:p w14:paraId="7F9A9FA3" w14:textId="77777777" w:rsidR="004A20DD" w:rsidRPr="000150E3" w:rsidRDefault="004A20DD" w:rsidP="004A20DD">
      <w:pPr>
        <w:pStyle w:val="ListParagraph"/>
        <w:numPr>
          <w:ilvl w:val="0"/>
          <w:numId w:val="11"/>
        </w:numPr>
        <w:spacing w:after="0" w:line="240" w:lineRule="auto"/>
        <w:jc w:val="both"/>
        <w:rPr>
          <w:rFonts w:ascii="Times New Roman" w:hAnsi="Times New Roman" w:cs="Times New Roman"/>
          <w:iCs/>
        </w:rPr>
      </w:pPr>
      <w:r w:rsidRPr="000150E3">
        <w:rPr>
          <w:rFonts w:ascii="Times New Roman" w:hAnsi="Times New Roman" w:cs="Times New Roman"/>
          <w:iCs/>
        </w:rPr>
        <w:t>Have policies and procedures addressing these principles.</w:t>
      </w:r>
    </w:p>
    <w:p w14:paraId="69EB1E35" w14:textId="77777777" w:rsidR="004A20DD" w:rsidRPr="000150E3" w:rsidRDefault="004A20DD" w:rsidP="004A20DD">
      <w:pPr>
        <w:pStyle w:val="ListParagraph"/>
        <w:numPr>
          <w:ilvl w:val="0"/>
          <w:numId w:val="11"/>
        </w:numPr>
        <w:spacing w:after="0" w:line="240" w:lineRule="auto"/>
        <w:jc w:val="both"/>
        <w:rPr>
          <w:rFonts w:ascii="Times New Roman" w:hAnsi="Times New Roman" w:cs="Times New Roman"/>
          <w:iCs/>
        </w:rPr>
      </w:pPr>
      <w:r w:rsidRPr="000150E3">
        <w:rPr>
          <w:rFonts w:ascii="Times New Roman" w:hAnsi="Times New Roman" w:cs="Times New Roman"/>
          <w:iCs/>
        </w:rPr>
        <w:t>Have a Records Management Policy.</w:t>
      </w:r>
    </w:p>
    <w:p w14:paraId="7BF2C9F7" w14:textId="77777777" w:rsidR="004A20DD" w:rsidRPr="000150E3" w:rsidRDefault="004A20DD" w:rsidP="004A20DD">
      <w:pPr>
        <w:pStyle w:val="ListParagraph"/>
        <w:ind w:left="1080"/>
        <w:rPr>
          <w:rFonts w:ascii="Times New Roman" w:hAnsi="Times New Roman" w:cs="Times New Roman"/>
          <w:iCs/>
        </w:rPr>
      </w:pPr>
    </w:p>
    <w:p w14:paraId="2C3B0C75"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for ensuring accountability</w:t>
      </w:r>
      <w:r w:rsidRPr="000150E3">
        <w:rPr>
          <w:rFonts w:ascii="Times New Roman" w:hAnsi="Times New Roman" w:cs="Times New Roman"/>
          <w:i/>
          <w:iCs/>
        </w:rPr>
        <w:t>:</w:t>
      </w:r>
    </w:p>
    <w:p w14:paraId="7059A491" w14:textId="77777777" w:rsidR="004A20DD" w:rsidRPr="000150E3" w:rsidRDefault="004A20DD" w:rsidP="004A20DD">
      <w:pPr>
        <w:pStyle w:val="ListParagraph"/>
        <w:rPr>
          <w:rFonts w:ascii="Times New Roman" w:hAnsi="Times New Roman" w:cs="Times New Roman"/>
          <w:i/>
          <w:iCs/>
        </w:rPr>
      </w:pPr>
    </w:p>
    <w:p w14:paraId="3A0B3421" w14:textId="77777777" w:rsidR="004A20DD" w:rsidRPr="000150E3" w:rsidRDefault="004A20DD" w:rsidP="004A20DD">
      <w:pPr>
        <w:pStyle w:val="ListParagraph"/>
        <w:numPr>
          <w:ilvl w:val="0"/>
          <w:numId w:val="12"/>
        </w:numPr>
        <w:spacing w:after="0" w:line="240" w:lineRule="auto"/>
        <w:jc w:val="both"/>
        <w:rPr>
          <w:rFonts w:ascii="Times New Roman" w:hAnsi="Times New Roman" w:cs="Times New Roman"/>
          <w:i/>
          <w:iCs/>
        </w:rPr>
      </w:pPr>
      <w:r w:rsidRPr="000150E3">
        <w:rPr>
          <w:rFonts w:ascii="Times New Roman" w:hAnsi="Times New Roman" w:cs="Times New Roman"/>
          <w:iCs/>
        </w:rPr>
        <w:lastRenderedPageBreak/>
        <w:t>Maintain</w:t>
      </w:r>
      <w:r w:rsidRPr="000150E3">
        <w:rPr>
          <w:rFonts w:ascii="Times New Roman" w:hAnsi="Times New Roman" w:cs="Times New Roman"/>
          <w:bCs/>
          <w:iCs/>
        </w:rPr>
        <w:t xml:space="preserve"> records of Personal Data processing activities, where required at law.</w:t>
      </w:r>
    </w:p>
    <w:p w14:paraId="5ADBADBA" w14:textId="77777777" w:rsidR="004A20DD" w:rsidRPr="00F30DD6" w:rsidRDefault="004A20DD" w:rsidP="004A20DD">
      <w:pPr>
        <w:pStyle w:val="ListParagraph"/>
        <w:numPr>
          <w:ilvl w:val="0"/>
          <w:numId w:val="12"/>
        </w:numPr>
        <w:spacing w:after="0" w:line="240" w:lineRule="auto"/>
        <w:jc w:val="both"/>
        <w:rPr>
          <w:rFonts w:ascii="Times New Roman" w:hAnsi="Times New Roman" w:cs="Times New Roman"/>
          <w:i/>
          <w:iCs/>
        </w:rPr>
      </w:pPr>
      <w:r w:rsidRPr="000150E3">
        <w:rPr>
          <w:rFonts w:ascii="Times New Roman" w:hAnsi="Times New Roman" w:cs="Times New Roman"/>
        </w:rPr>
        <w:t xml:space="preserve">Undertake regular reviews of its privacy policies and procedures. </w:t>
      </w:r>
    </w:p>
    <w:p w14:paraId="38A4AD4F" w14:textId="77777777" w:rsidR="004A20DD" w:rsidRPr="000150E3" w:rsidRDefault="004A20DD" w:rsidP="004A20DD">
      <w:pPr>
        <w:pStyle w:val="ListParagraph"/>
        <w:numPr>
          <w:ilvl w:val="0"/>
          <w:numId w:val="12"/>
        </w:numPr>
        <w:spacing w:after="0" w:line="240" w:lineRule="auto"/>
        <w:jc w:val="both"/>
        <w:rPr>
          <w:rFonts w:ascii="Times New Roman" w:hAnsi="Times New Roman" w:cs="Times New Roman"/>
          <w:i/>
          <w:iCs/>
        </w:rPr>
      </w:pPr>
      <w:r w:rsidRPr="000150E3">
        <w:rPr>
          <w:rFonts w:ascii="Times New Roman" w:hAnsi="Times New Roman" w:cs="Times New Roman"/>
        </w:rPr>
        <w:t>See also (4) above.</w:t>
      </w:r>
    </w:p>
    <w:p w14:paraId="20998964" w14:textId="77777777" w:rsidR="004A20DD" w:rsidRPr="000150E3" w:rsidRDefault="004A20DD" w:rsidP="004A20DD">
      <w:pPr>
        <w:pStyle w:val="ListParagraph"/>
        <w:ind w:left="1080"/>
        <w:rPr>
          <w:rFonts w:ascii="Times New Roman" w:hAnsi="Times New Roman" w:cs="Times New Roman"/>
          <w:i/>
          <w:iCs/>
        </w:rPr>
      </w:pPr>
    </w:p>
    <w:p w14:paraId="3D388510" w14:textId="77777777" w:rsidR="004A20DD" w:rsidRPr="000150E3" w:rsidRDefault="004A20DD" w:rsidP="004A20DD">
      <w:pPr>
        <w:pStyle w:val="ListParagraph"/>
        <w:numPr>
          <w:ilvl w:val="0"/>
          <w:numId w:val="8"/>
        </w:numPr>
        <w:spacing w:after="0" w:line="240" w:lineRule="auto"/>
        <w:ind w:left="360"/>
        <w:jc w:val="both"/>
        <w:rPr>
          <w:rFonts w:ascii="Times New Roman" w:hAnsi="Times New Roman" w:cs="Times New Roman"/>
          <w:i/>
          <w:iCs/>
        </w:rPr>
      </w:pPr>
      <w:r w:rsidRPr="000150E3">
        <w:rPr>
          <w:rFonts w:ascii="Times New Roman" w:hAnsi="Times New Roman" w:cs="Times New Roman"/>
          <w:b/>
          <w:bCs/>
          <w:i/>
          <w:iCs/>
        </w:rPr>
        <w:t>Measures</w:t>
      </w:r>
      <w:r w:rsidRPr="000150E3">
        <w:rPr>
          <w:rFonts w:ascii="Times New Roman" w:hAnsi="Times New Roman" w:cs="Times New Roman"/>
          <w:b/>
          <w:bCs/>
          <w:i/>
          <w:iCs/>
          <w:spacing w:val="-2"/>
        </w:rPr>
        <w:t xml:space="preserve"> </w:t>
      </w:r>
      <w:r w:rsidRPr="000150E3">
        <w:rPr>
          <w:rFonts w:ascii="Times New Roman" w:hAnsi="Times New Roman" w:cs="Times New Roman"/>
          <w:b/>
          <w:bCs/>
          <w:i/>
          <w:iCs/>
        </w:rPr>
        <w:t>for</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allowing</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Data</w:t>
      </w:r>
      <w:r w:rsidRPr="000150E3">
        <w:rPr>
          <w:rFonts w:ascii="Times New Roman" w:hAnsi="Times New Roman" w:cs="Times New Roman"/>
          <w:b/>
          <w:bCs/>
          <w:i/>
          <w:iCs/>
          <w:spacing w:val="-1"/>
        </w:rPr>
        <w:t xml:space="preserve"> </w:t>
      </w:r>
      <w:r w:rsidRPr="000150E3">
        <w:rPr>
          <w:rFonts w:ascii="Times New Roman" w:hAnsi="Times New Roman" w:cs="Times New Roman"/>
          <w:b/>
          <w:bCs/>
          <w:i/>
          <w:iCs/>
        </w:rPr>
        <w:t>Subject rights requests</w:t>
      </w:r>
      <w:r w:rsidRPr="000150E3">
        <w:rPr>
          <w:rFonts w:ascii="Times New Roman" w:hAnsi="Times New Roman" w:cs="Times New Roman"/>
          <w:i/>
          <w:iCs/>
        </w:rPr>
        <w:t>:</w:t>
      </w:r>
    </w:p>
    <w:p w14:paraId="3C559872" w14:textId="77777777" w:rsidR="004A20DD" w:rsidRPr="000150E3" w:rsidRDefault="004A20DD" w:rsidP="004A20DD">
      <w:pPr>
        <w:pStyle w:val="ListParagraph"/>
        <w:rPr>
          <w:rFonts w:ascii="Times New Roman" w:hAnsi="Times New Roman" w:cs="Times New Roman"/>
          <w:i/>
          <w:iCs/>
        </w:rPr>
      </w:pPr>
    </w:p>
    <w:p w14:paraId="3AC61AE4" w14:textId="77777777" w:rsidR="004A20DD" w:rsidRPr="000150E3" w:rsidRDefault="004A20DD" w:rsidP="004A20DD">
      <w:pPr>
        <w:pStyle w:val="ListParagraph"/>
        <w:numPr>
          <w:ilvl w:val="0"/>
          <w:numId w:val="13"/>
        </w:numPr>
        <w:spacing w:after="240" w:line="240" w:lineRule="auto"/>
        <w:jc w:val="both"/>
        <w:rPr>
          <w:rFonts w:ascii="Times New Roman" w:hAnsi="Times New Roman" w:cs="Times New Roman"/>
          <w:iCs/>
        </w:rPr>
      </w:pPr>
      <w:r w:rsidRPr="000150E3">
        <w:rPr>
          <w:rFonts w:ascii="Times New Roman" w:hAnsi="Times New Roman" w:cs="Times New Roman"/>
          <w:iCs/>
        </w:rPr>
        <w:t>Have</w:t>
      </w:r>
      <w:r w:rsidRPr="000150E3">
        <w:rPr>
          <w:rFonts w:ascii="Times New Roman" w:hAnsi="Times New Roman" w:cs="Times New Roman"/>
          <w:bCs/>
          <w:iCs/>
        </w:rPr>
        <w:t xml:space="preserve"> in place policies and procedures to enable it to action and respond to requests from Data Subjects.</w:t>
      </w:r>
    </w:p>
    <w:bookmarkEnd w:id="21"/>
    <w:p w14:paraId="7F1ECAA2" w14:textId="77777777" w:rsidR="004A20DD" w:rsidRDefault="004A20DD" w:rsidP="00743E90">
      <w:pPr>
        <w:adjustRightInd w:val="0"/>
        <w:spacing w:after="240" w:line="240" w:lineRule="auto"/>
        <w:jc w:val="center"/>
        <w:rPr>
          <w:rFonts w:ascii="Times New Roman" w:eastAsia="STZhongsong" w:hAnsi="Times New Roman" w:cs="Times New Roman"/>
          <w:b/>
          <w:bCs/>
          <w:lang w:eastAsia="zh-CN"/>
        </w:rPr>
      </w:pPr>
    </w:p>
    <w:bookmarkEnd w:id="18"/>
    <w:p w14:paraId="1A274191" w14:textId="77777777" w:rsidR="004A20DD" w:rsidRDefault="004A20DD" w:rsidP="00743E90">
      <w:pPr>
        <w:adjustRightInd w:val="0"/>
        <w:spacing w:after="240" w:line="240" w:lineRule="auto"/>
        <w:jc w:val="center"/>
        <w:rPr>
          <w:rFonts w:ascii="Times New Roman" w:eastAsia="STZhongsong" w:hAnsi="Times New Roman" w:cs="Times New Roman"/>
          <w:b/>
          <w:bCs/>
          <w:lang w:eastAsia="zh-CN"/>
        </w:rPr>
      </w:pPr>
    </w:p>
    <w:p w14:paraId="1941201B" w14:textId="72796520" w:rsidR="004A20DD" w:rsidRDefault="004A20DD">
      <w:pPr>
        <w:rPr>
          <w:rFonts w:ascii="Times New Roman" w:eastAsia="STZhongsong" w:hAnsi="Times New Roman" w:cs="Times New Roman"/>
          <w:b/>
          <w:bCs/>
          <w:lang w:eastAsia="zh-CN"/>
        </w:rPr>
      </w:pPr>
      <w:r>
        <w:rPr>
          <w:rFonts w:ascii="Times New Roman" w:eastAsia="STZhongsong" w:hAnsi="Times New Roman" w:cs="Times New Roman"/>
          <w:b/>
          <w:bCs/>
          <w:lang w:eastAsia="zh-CN"/>
        </w:rPr>
        <w:br w:type="page"/>
      </w:r>
    </w:p>
    <w:p w14:paraId="36297B1B" w14:textId="77777777" w:rsidR="004A20DD" w:rsidRDefault="004A20DD" w:rsidP="00743E90">
      <w:pPr>
        <w:adjustRightInd w:val="0"/>
        <w:spacing w:after="240" w:line="240" w:lineRule="auto"/>
        <w:jc w:val="center"/>
        <w:rPr>
          <w:rFonts w:ascii="Times New Roman" w:eastAsia="STZhongsong" w:hAnsi="Times New Roman" w:cs="Times New Roman"/>
          <w:b/>
          <w:bCs/>
          <w:lang w:eastAsia="zh-CN"/>
        </w:rPr>
      </w:pPr>
    </w:p>
    <w:p w14:paraId="640CC8CB" w14:textId="00A9CE13" w:rsidR="00743E90" w:rsidRDefault="00A61C94" w:rsidP="00743E90">
      <w:pPr>
        <w:adjustRightInd w:val="0"/>
        <w:spacing w:after="240" w:line="240" w:lineRule="auto"/>
        <w:jc w:val="center"/>
        <w:rPr>
          <w:rFonts w:ascii="Times New Roman" w:eastAsia="STZhongsong" w:hAnsi="Times New Roman" w:cs="Times New Roman"/>
          <w:b/>
          <w:bCs/>
          <w:lang w:eastAsia="zh-CN"/>
        </w:rPr>
      </w:pPr>
      <w:r w:rsidRPr="003953F4">
        <w:rPr>
          <w:rFonts w:ascii="Times New Roman" w:eastAsia="STZhongsong" w:hAnsi="Times New Roman" w:cs="Times New Roman"/>
          <w:b/>
          <w:bCs/>
          <w:lang w:eastAsia="zh-CN"/>
        </w:rPr>
        <w:t xml:space="preserve">Exhibit </w:t>
      </w:r>
      <w:r w:rsidR="004A20DD">
        <w:rPr>
          <w:rFonts w:ascii="Times New Roman" w:eastAsia="STZhongsong" w:hAnsi="Times New Roman" w:cs="Times New Roman"/>
          <w:b/>
          <w:bCs/>
          <w:lang w:eastAsia="zh-CN"/>
        </w:rPr>
        <w:t>3</w:t>
      </w:r>
      <w:commentRangeStart w:id="22"/>
      <w:commentRangeEnd w:id="22"/>
      <w:r w:rsidR="003953F4">
        <w:rPr>
          <w:rStyle w:val="CommentReference"/>
        </w:rPr>
        <w:commentReference w:id="22"/>
      </w:r>
    </w:p>
    <w:p w14:paraId="59801260" w14:textId="77777777" w:rsidR="00286B8B" w:rsidRDefault="00286B8B" w:rsidP="00286B8B">
      <w:pPr>
        <w:jc w:val="center"/>
        <w:rPr>
          <w:rFonts w:ascii="Times New Roman" w:hAnsi="Times New Roman" w:cs="Times New Roman"/>
          <w:b/>
          <w:bCs/>
        </w:rPr>
      </w:pPr>
      <w:r>
        <w:rPr>
          <w:rFonts w:ascii="Times New Roman" w:hAnsi="Times New Roman" w:cs="Times New Roman"/>
          <w:b/>
          <w:bCs/>
        </w:rPr>
        <w:t>Annex I to Restricted Transfer Provisions</w:t>
      </w:r>
    </w:p>
    <w:p w14:paraId="214DC5AB" w14:textId="77777777" w:rsidR="008C5B38" w:rsidRPr="00365EB6" w:rsidRDefault="008C5B38" w:rsidP="00286B8B">
      <w:pPr>
        <w:jc w:val="center"/>
        <w:rPr>
          <w:rFonts w:ascii="Times New Roman" w:hAnsi="Times New Roman" w:cs="Times New Roman"/>
          <w:b/>
          <w:bCs/>
          <w:noProof/>
        </w:rPr>
      </w:pPr>
      <w:r>
        <w:rPr>
          <w:rFonts w:ascii="Times New Roman" w:hAnsi="Times New Roman"/>
          <w:b/>
          <w:bCs/>
        </w:rPr>
        <w:t>(To be completed when Restricted Transfer Provisions apply)</w:t>
      </w:r>
    </w:p>
    <w:p w14:paraId="3FA4EDF7" w14:textId="576AD1CB" w:rsidR="00286B8B" w:rsidRDefault="006177BB" w:rsidP="00286B8B">
      <w:pPr>
        <w:pStyle w:val="MarginText"/>
        <w:rPr>
          <w:rFonts w:ascii="Times New Roman" w:hAnsi="Times New Roman"/>
          <w:b/>
          <w:bCs/>
          <w:sz w:val="22"/>
          <w:szCs w:val="22"/>
          <w:u w:val="single"/>
        </w:rPr>
      </w:pPr>
      <w:r>
        <w:rPr>
          <w:rFonts w:ascii="Times New Roman" w:hAnsi="Times New Roman"/>
          <w:b/>
          <w:bCs/>
          <w:sz w:val="22"/>
          <w:szCs w:val="22"/>
          <w:u w:val="single"/>
        </w:rPr>
        <w:t>Annex I</w:t>
      </w:r>
      <w:r w:rsidR="00286B8B" w:rsidRPr="00365EB6">
        <w:rPr>
          <w:rFonts w:ascii="Times New Roman" w:hAnsi="Times New Roman"/>
          <w:b/>
          <w:bCs/>
          <w:sz w:val="22"/>
          <w:szCs w:val="22"/>
          <w:u w:val="single"/>
        </w:rPr>
        <w:t xml:space="preserve"> of the EU Standard Contractual Clauses will be populated with the details of the </w:t>
      </w:r>
      <w:r w:rsidR="00223112">
        <w:rPr>
          <w:rFonts w:ascii="Times New Roman" w:hAnsi="Times New Roman"/>
          <w:b/>
          <w:bCs/>
          <w:sz w:val="22"/>
          <w:szCs w:val="22"/>
          <w:u w:val="single"/>
        </w:rPr>
        <w:t>P</w:t>
      </w:r>
      <w:r w:rsidR="00286B8B" w:rsidRPr="00365EB6">
        <w:rPr>
          <w:rFonts w:ascii="Times New Roman" w:hAnsi="Times New Roman"/>
          <w:b/>
          <w:bCs/>
          <w:sz w:val="22"/>
          <w:szCs w:val="22"/>
          <w:u w:val="single"/>
        </w:rPr>
        <w:t>arties set out in the Agreement.</w:t>
      </w:r>
    </w:p>
    <w:p w14:paraId="3549E317" w14:textId="77777777" w:rsidR="0097019B" w:rsidRPr="00365EB6" w:rsidRDefault="0097019B" w:rsidP="0097019B">
      <w:pPr>
        <w:pStyle w:val="SchPart"/>
        <w:numPr>
          <w:ilvl w:val="1"/>
          <w:numId w:val="40"/>
        </w:numPr>
        <w:tabs>
          <w:tab w:val="num" w:pos="3150"/>
        </w:tabs>
        <w:ind w:left="0"/>
        <w:jc w:val="center"/>
        <w:rPr>
          <w:rFonts w:ascii="Times New Roman" w:hAnsi="Times New Roman"/>
          <w:b/>
          <w:bCs/>
          <w:noProof/>
          <w:sz w:val="22"/>
          <w:szCs w:val="22"/>
        </w:rPr>
      </w:pPr>
      <w:r w:rsidRPr="00365EB6">
        <w:rPr>
          <w:rFonts w:ascii="Times New Roman" w:hAnsi="Times New Roman"/>
          <w:b/>
          <w:bCs/>
          <w:noProof/>
          <w:sz w:val="22"/>
          <w:szCs w:val="22"/>
        </w:rPr>
        <w:t>List of Parties</w:t>
      </w:r>
    </w:p>
    <w:p w14:paraId="6E99B255" w14:textId="77777777" w:rsidR="00286B8B" w:rsidRPr="00365EB6" w:rsidRDefault="00286B8B" w:rsidP="00286B8B">
      <w:pPr>
        <w:pStyle w:val="MarginText"/>
        <w:spacing w:after="0"/>
        <w:rPr>
          <w:rFonts w:ascii="Times New Roman" w:hAnsi="Times New Roman"/>
          <w:b/>
          <w:noProof/>
          <w:sz w:val="22"/>
          <w:szCs w:val="22"/>
        </w:rPr>
      </w:pPr>
      <w:r w:rsidRPr="00365EB6">
        <w:rPr>
          <w:rFonts w:ascii="Times New Roman" w:hAnsi="Times New Roman"/>
          <w:b/>
          <w:noProof/>
          <w:sz w:val="22"/>
          <w:szCs w:val="22"/>
        </w:rPr>
        <w:t xml:space="preserve">Data exporter(s): </w:t>
      </w:r>
    </w:p>
    <w:p w14:paraId="195B63F0" w14:textId="77777777"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noProof/>
          <w:sz w:val="22"/>
          <w:szCs w:val="22"/>
        </w:rPr>
        <w:t xml:space="preserve">Name: </w:t>
      </w:r>
      <w:r w:rsidR="00983311" w:rsidRPr="00983311">
        <w:rPr>
          <w:rFonts w:ascii="Times New Roman" w:hAnsi="Times New Roman"/>
          <w:noProof/>
          <w:sz w:val="22"/>
          <w:szCs w:val="22"/>
          <w:highlight w:val="yellow"/>
        </w:rPr>
        <w:t>[insert Party]</w:t>
      </w:r>
      <w:r w:rsidRPr="00365EB6">
        <w:rPr>
          <w:rFonts w:ascii="Times New Roman" w:hAnsi="Times New Roman"/>
          <w:noProof/>
          <w:sz w:val="22"/>
          <w:szCs w:val="22"/>
        </w:rPr>
        <w:t xml:space="preserve"> </w:t>
      </w:r>
    </w:p>
    <w:p w14:paraId="6215A7CE"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Address: see address in the main Agreement</w:t>
      </w:r>
    </w:p>
    <w:p w14:paraId="73D37DD2"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 xml:space="preserve">Contact person’s name, position and contact details: see contacts </w:t>
      </w:r>
      <w:r>
        <w:rPr>
          <w:rFonts w:ascii="Times New Roman" w:hAnsi="Times New Roman"/>
          <w:noProof/>
          <w:sz w:val="22"/>
          <w:szCs w:val="22"/>
        </w:rPr>
        <w:t>clause</w:t>
      </w:r>
      <w:r w:rsidRPr="00365EB6">
        <w:rPr>
          <w:rFonts w:ascii="Times New Roman" w:hAnsi="Times New Roman"/>
          <w:noProof/>
          <w:sz w:val="22"/>
          <w:szCs w:val="22"/>
        </w:rPr>
        <w:t xml:space="preserve"> of th</w:t>
      </w:r>
      <w:r>
        <w:rPr>
          <w:rFonts w:ascii="Times New Roman" w:hAnsi="Times New Roman"/>
          <w:noProof/>
          <w:sz w:val="22"/>
          <w:szCs w:val="22"/>
        </w:rPr>
        <w:t>e</w:t>
      </w:r>
      <w:r w:rsidRPr="00365EB6">
        <w:rPr>
          <w:rFonts w:ascii="Times New Roman" w:hAnsi="Times New Roman"/>
          <w:noProof/>
          <w:sz w:val="22"/>
          <w:szCs w:val="22"/>
        </w:rPr>
        <w:t xml:space="preserve"> </w:t>
      </w:r>
      <w:r>
        <w:rPr>
          <w:rFonts w:ascii="Times New Roman" w:hAnsi="Times New Roman"/>
          <w:noProof/>
          <w:sz w:val="22"/>
          <w:szCs w:val="22"/>
        </w:rPr>
        <w:t>Addendum</w:t>
      </w:r>
    </w:p>
    <w:p w14:paraId="138EE863" w14:textId="77777777" w:rsidR="00286B8B" w:rsidRPr="00365EB6" w:rsidRDefault="00286B8B" w:rsidP="00286B8B">
      <w:pPr>
        <w:pStyle w:val="BodyTextIndent2"/>
        <w:numPr>
          <w:ilvl w:val="1"/>
          <w:numId w:val="2"/>
        </w:numPr>
        <w:tabs>
          <w:tab w:val="clear" w:pos="2880"/>
        </w:tabs>
        <w:spacing w:after="0"/>
        <w:ind w:left="720" w:hanging="36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for the Purposes</w:t>
      </w:r>
      <w:r w:rsidRPr="00365EB6">
        <w:rPr>
          <w:rFonts w:ascii="Times New Roman" w:hAnsi="Times New Roman"/>
          <w:noProof/>
          <w:sz w:val="22"/>
          <w:szCs w:val="22"/>
        </w:rPr>
        <w:t xml:space="preserve"> defined in the </w:t>
      </w:r>
      <w:r>
        <w:rPr>
          <w:rFonts w:ascii="Times New Roman" w:hAnsi="Times New Roman"/>
          <w:noProof/>
          <w:sz w:val="22"/>
          <w:szCs w:val="22"/>
        </w:rPr>
        <w:t>Addendum</w:t>
      </w:r>
    </w:p>
    <w:p w14:paraId="6C75E49F" w14:textId="77777777" w:rsidR="00286B8B" w:rsidRPr="00365EB6"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Signature and date: see signature</w:t>
      </w:r>
      <w:r>
        <w:rPr>
          <w:rFonts w:ascii="Times New Roman" w:hAnsi="Times New Roman"/>
          <w:noProof/>
          <w:sz w:val="22"/>
          <w:szCs w:val="22"/>
        </w:rPr>
        <w:t xml:space="preserve"> on the Addendum</w:t>
      </w:r>
    </w:p>
    <w:p w14:paraId="01D08C9F" w14:textId="77777777" w:rsidR="00286B8B" w:rsidRDefault="00286B8B" w:rsidP="00286B8B">
      <w:pPr>
        <w:pStyle w:val="BodyTextIndent2"/>
        <w:numPr>
          <w:ilvl w:val="1"/>
          <w:numId w:val="2"/>
        </w:numPr>
        <w:tabs>
          <w:tab w:val="clear" w:pos="2880"/>
        </w:tabs>
        <w:spacing w:after="0"/>
        <w:ind w:left="360" w:firstLine="0"/>
        <w:rPr>
          <w:rFonts w:ascii="Times New Roman" w:hAnsi="Times New Roman"/>
          <w:noProof/>
          <w:sz w:val="22"/>
          <w:szCs w:val="22"/>
        </w:rPr>
      </w:pPr>
      <w:r w:rsidRPr="00365EB6">
        <w:rPr>
          <w:rFonts w:ascii="Times New Roman" w:hAnsi="Times New Roman"/>
          <w:noProof/>
          <w:sz w:val="22"/>
          <w:szCs w:val="22"/>
        </w:rPr>
        <w:t>Role (Controller/Processor): Controller</w:t>
      </w:r>
    </w:p>
    <w:p w14:paraId="38AF4FC2" w14:textId="77777777" w:rsidR="00286B8B" w:rsidRPr="00365EB6" w:rsidRDefault="00286B8B" w:rsidP="00286B8B">
      <w:pPr>
        <w:pStyle w:val="BodyTextIndent2"/>
        <w:numPr>
          <w:ilvl w:val="0"/>
          <w:numId w:val="0"/>
        </w:numPr>
        <w:spacing w:after="0"/>
        <w:ind w:left="360"/>
        <w:rPr>
          <w:rFonts w:ascii="Times New Roman" w:hAnsi="Times New Roman"/>
          <w:noProof/>
          <w:sz w:val="22"/>
          <w:szCs w:val="22"/>
        </w:rPr>
      </w:pPr>
    </w:p>
    <w:p w14:paraId="38938E76" w14:textId="41376999" w:rsidR="00286B8B" w:rsidRPr="00365EB6" w:rsidRDefault="00286B8B" w:rsidP="00286B8B">
      <w:pPr>
        <w:pStyle w:val="MarginText"/>
        <w:spacing w:after="0"/>
        <w:rPr>
          <w:rFonts w:ascii="Times New Roman" w:hAnsi="Times New Roman"/>
          <w:noProof/>
          <w:sz w:val="22"/>
          <w:szCs w:val="22"/>
        </w:rPr>
      </w:pPr>
      <w:r w:rsidRPr="00365EB6">
        <w:rPr>
          <w:rFonts w:ascii="Times New Roman" w:hAnsi="Times New Roman"/>
          <w:b/>
          <w:noProof/>
          <w:sz w:val="22"/>
          <w:szCs w:val="22"/>
        </w:rPr>
        <w:t>Data importer(s):</w:t>
      </w:r>
      <w:r w:rsidRPr="00365EB6">
        <w:rPr>
          <w:rFonts w:ascii="Times New Roman" w:hAnsi="Times New Roman"/>
          <w:noProof/>
          <w:sz w:val="22"/>
          <w:szCs w:val="22"/>
        </w:rPr>
        <w:t xml:space="preserve">Name: </w:t>
      </w:r>
      <w:r w:rsidR="00975173">
        <w:rPr>
          <w:rFonts w:ascii="Times New Roman" w:hAnsi="Times New Roman"/>
          <w:noProof/>
          <w:sz w:val="22"/>
          <w:szCs w:val="22"/>
        </w:rPr>
        <w:t>Gallagher</w:t>
      </w:r>
      <w:r>
        <w:rPr>
          <w:rFonts w:ascii="Times New Roman" w:hAnsi="Times New Roman"/>
          <w:noProof/>
          <w:sz w:val="22"/>
          <w:szCs w:val="22"/>
        </w:rPr>
        <w:t xml:space="preserve"> </w:t>
      </w:r>
    </w:p>
    <w:p w14:paraId="0FCD0C34"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Address: see address in the main Agreement</w:t>
      </w:r>
    </w:p>
    <w:p w14:paraId="4859D75E"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Contact person’s name, position and c</w:t>
      </w:r>
      <w:r>
        <w:rPr>
          <w:rFonts w:ascii="Times New Roman" w:hAnsi="Times New Roman"/>
          <w:noProof/>
          <w:sz w:val="22"/>
          <w:szCs w:val="22"/>
        </w:rPr>
        <w:t xml:space="preserve">ontact details: see contacts clause of </w:t>
      </w:r>
      <w:r w:rsidRPr="00365EB6">
        <w:rPr>
          <w:rFonts w:ascii="Times New Roman" w:hAnsi="Times New Roman"/>
          <w:noProof/>
          <w:sz w:val="22"/>
          <w:szCs w:val="22"/>
        </w:rPr>
        <w:t xml:space="preserve">this </w:t>
      </w:r>
      <w:r>
        <w:rPr>
          <w:rFonts w:ascii="Times New Roman" w:hAnsi="Times New Roman"/>
          <w:noProof/>
          <w:sz w:val="22"/>
          <w:szCs w:val="22"/>
        </w:rPr>
        <w:t>Addendum</w:t>
      </w:r>
    </w:p>
    <w:p w14:paraId="39A81EFE"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 xml:space="preserve">Activities relevant to the Personal Data transferred under these Clauses: as necessary </w:t>
      </w:r>
      <w:r>
        <w:rPr>
          <w:rFonts w:ascii="Times New Roman" w:hAnsi="Times New Roman"/>
          <w:noProof/>
          <w:sz w:val="22"/>
          <w:szCs w:val="22"/>
        </w:rPr>
        <w:t xml:space="preserve">for the Purposes </w:t>
      </w:r>
      <w:r w:rsidRPr="00365EB6">
        <w:rPr>
          <w:rFonts w:ascii="Times New Roman" w:hAnsi="Times New Roman"/>
          <w:noProof/>
          <w:sz w:val="22"/>
          <w:szCs w:val="22"/>
        </w:rPr>
        <w:t xml:space="preserve">as defined in the </w:t>
      </w:r>
      <w:r>
        <w:rPr>
          <w:rFonts w:ascii="Times New Roman" w:hAnsi="Times New Roman"/>
          <w:noProof/>
          <w:sz w:val="22"/>
          <w:szCs w:val="22"/>
        </w:rPr>
        <w:t>Addendum</w:t>
      </w:r>
    </w:p>
    <w:p w14:paraId="01B9DB0E"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Signature and date: see signature o</w:t>
      </w:r>
      <w:r>
        <w:rPr>
          <w:rFonts w:ascii="Times New Roman" w:hAnsi="Times New Roman"/>
          <w:noProof/>
          <w:sz w:val="22"/>
          <w:szCs w:val="22"/>
        </w:rPr>
        <w:t>n the</w:t>
      </w:r>
      <w:r w:rsidRPr="00365EB6">
        <w:rPr>
          <w:rFonts w:ascii="Times New Roman" w:hAnsi="Times New Roman"/>
          <w:noProof/>
          <w:sz w:val="22"/>
          <w:szCs w:val="22"/>
        </w:rPr>
        <w:t xml:space="preserve"> </w:t>
      </w:r>
      <w:r>
        <w:rPr>
          <w:rFonts w:ascii="Times New Roman" w:hAnsi="Times New Roman"/>
          <w:noProof/>
          <w:sz w:val="22"/>
          <w:szCs w:val="22"/>
        </w:rPr>
        <w:t>Addendum</w:t>
      </w:r>
    </w:p>
    <w:p w14:paraId="52156753" w14:textId="77777777" w:rsidR="00286B8B" w:rsidRPr="00365EB6" w:rsidRDefault="00286B8B" w:rsidP="00286B8B">
      <w:pPr>
        <w:pStyle w:val="BodyTextIndent2"/>
        <w:numPr>
          <w:ilvl w:val="5"/>
          <w:numId w:val="40"/>
        </w:numPr>
        <w:spacing w:after="0"/>
        <w:ind w:left="720"/>
        <w:rPr>
          <w:rFonts w:ascii="Times New Roman" w:hAnsi="Times New Roman"/>
          <w:noProof/>
          <w:sz w:val="22"/>
          <w:szCs w:val="22"/>
        </w:rPr>
      </w:pPr>
      <w:r w:rsidRPr="00365EB6">
        <w:rPr>
          <w:rFonts w:ascii="Times New Roman" w:hAnsi="Times New Roman"/>
          <w:noProof/>
          <w:sz w:val="22"/>
          <w:szCs w:val="22"/>
        </w:rPr>
        <w:t>Role (Controller/Processor): Controller</w:t>
      </w:r>
    </w:p>
    <w:p w14:paraId="1A29C0AF" w14:textId="77777777" w:rsidR="00286B8B" w:rsidRPr="00365EB6" w:rsidRDefault="00286B8B" w:rsidP="00286B8B">
      <w:pPr>
        <w:pStyle w:val="BodyTextIndent2"/>
        <w:numPr>
          <w:ilvl w:val="0"/>
          <w:numId w:val="0"/>
        </w:numPr>
        <w:spacing w:after="0"/>
        <w:ind w:left="720"/>
        <w:rPr>
          <w:rFonts w:ascii="Times New Roman" w:hAnsi="Times New Roman"/>
          <w:noProof/>
          <w:sz w:val="22"/>
          <w:szCs w:val="22"/>
        </w:rPr>
      </w:pPr>
    </w:p>
    <w:p w14:paraId="4ED1C8C6" w14:textId="77777777" w:rsidR="00286B8B" w:rsidRPr="00365EB6" w:rsidRDefault="00286B8B" w:rsidP="00286B8B">
      <w:pPr>
        <w:pStyle w:val="SchPart"/>
        <w:numPr>
          <w:ilvl w:val="1"/>
          <w:numId w:val="40"/>
        </w:numPr>
        <w:ind w:left="0"/>
        <w:jc w:val="center"/>
        <w:rPr>
          <w:rFonts w:ascii="Times New Roman" w:hAnsi="Times New Roman"/>
          <w:b/>
          <w:noProof/>
          <w:sz w:val="22"/>
          <w:szCs w:val="22"/>
        </w:rPr>
      </w:pPr>
      <w:r w:rsidRPr="00365EB6">
        <w:rPr>
          <w:rFonts w:ascii="Times New Roman" w:hAnsi="Times New Roman"/>
          <w:b/>
          <w:noProof/>
          <w:sz w:val="22"/>
          <w:szCs w:val="22"/>
        </w:rPr>
        <w:t xml:space="preserve">Description of Transfer </w:t>
      </w:r>
    </w:p>
    <w:p w14:paraId="61102D8B" w14:textId="77777777" w:rsidR="00286B8B"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Categories of Data Subjects whose Personal Data is transferred (all categories may include prospective, active and lap</w:t>
      </w:r>
      <w:r>
        <w:rPr>
          <w:rFonts w:ascii="Times New Roman" w:hAnsi="Times New Roman"/>
          <w:i/>
          <w:iCs/>
          <w:noProof/>
          <w:sz w:val="22"/>
          <w:szCs w:val="22"/>
        </w:rPr>
        <w:t xml:space="preserve">sed individuals) – </w:t>
      </w:r>
    </w:p>
    <w:p w14:paraId="44B010A0"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461762277"/>
          <w14:checkbox>
            <w14:checked w14:val="0"/>
            <w14:checkedState w14:val="2612" w14:font="MS Gothic"/>
            <w14:uncheckedState w14:val="2610" w14:font="MS Gothic"/>
          </w14:checkbox>
        </w:sdtPr>
        <w:sdtEndPr/>
        <w:sdtContent>
          <w:r w:rsidR="00BD4407">
            <w:rPr>
              <w:rFonts w:ascii="MS Gothic" w:eastAsia="MS Gothic" w:hAnsi="MS Gothic" w:hint="eastAsia"/>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Employees (including contractors, consultants</w:t>
      </w:r>
      <w:r w:rsidR="008C5B38">
        <w:rPr>
          <w:rFonts w:eastAsia="STZhongsong"/>
          <w:noProof/>
          <w:highlight w:val="yellow"/>
          <w:lang w:val="en-US" w:eastAsia="zh-CN"/>
        </w:rPr>
        <w:t>,</w:t>
      </w:r>
      <w:r w:rsidR="008C5B38" w:rsidRPr="00775F21">
        <w:rPr>
          <w:rFonts w:eastAsia="STZhongsong"/>
          <w:noProof/>
          <w:highlight w:val="yellow"/>
          <w:lang w:val="en-US" w:eastAsia="zh-CN"/>
        </w:rPr>
        <w:t xml:space="preserve"> etc.)</w:t>
      </w:r>
    </w:p>
    <w:p w14:paraId="317AAFE1"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691370630"/>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Relatives and next of kin of employees (including contractors, consultants</w:t>
      </w:r>
      <w:r w:rsidR="008C5B38">
        <w:rPr>
          <w:rFonts w:eastAsia="STZhongsong"/>
          <w:noProof/>
          <w:highlight w:val="yellow"/>
          <w:lang w:val="en-US" w:eastAsia="zh-CN"/>
        </w:rPr>
        <w:t>,</w:t>
      </w:r>
      <w:r w:rsidR="008C5B38" w:rsidRPr="00775F21">
        <w:rPr>
          <w:rFonts w:eastAsia="STZhongsong"/>
          <w:noProof/>
          <w:highlight w:val="yellow"/>
          <w:lang w:val="en-US" w:eastAsia="zh-CN"/>
        </w:rPr>
        <w:t xml:space="preserve"> etc.)</w:t>
      </w:r>
    </w:p>
    <w:p w14:paraId="4ABA17D7"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611424099"/>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Job Applicants</w:t>
      </w:r>
    </w:p>
    <w:p w14:paraId="6031696C"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433392393"/>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Customers or parties covered under an insurance policy</w:t>
      </w:r>
    </w:p>
    <w:p w14:paraId="62A637AA"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425005929"/>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Third party claimants</w:t>
      </w:r>
    </w:p>
    <w:p w14:paraId="1DB25006"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376937952"/>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Experts instructed in relation to claims</w:t>
      </w:r>
    </w:p>
    <w:p w14:paraId="5CB4B2CC"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129694327"/>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Witnesses to an incident</w:t>
      </w:r>
    </w:p>
    <w:p w14:paraId="1B3C13EE"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247306476"/>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Brokers, insurers and reinsurers</w:t>
      </w:r>
    </w:p>
    <w:p w14:paraId="6AD54070" w14:textId="77777777" w:rsidR="008C5B38" w:rsidRPr="00775F21" w:rsidRDefault="00037699" w:rsidP="008C5B38">
      <w:pPr>
        <w:spacing w:line="276" w:lineRule="auto"/>
        <w:ind w:left="720"/>
        <w:rPr>
          <w:rFonts w:eastAsia="STZhongsong"/>
          <w:noProof/>
          <w:highlight w:val="yellow"/>
          <w:lang w:val="en-US" w:eastAsia="zh-CN"/>
        </w:rPr>
      </w:pPr>
      <w:sdt>
        <w:sdtPr>
          <w:rPr>
            <w:rFonts w:eastAsia="STZhongsong"/>
            <w:highlight w:val="yellow"/>
            <w:lang w:val="el-GR" w:eastAsia="bin-NG"/>
          </w:rPr>
          <w:id w:val="1337198419"/>
          <w14:checkbox>
            <w14:checked w14:val="0"/>
            <w14:checkedState w14:val="2612" w14:font="MS Gothic"/>
            <w14:uncheckedState w14:val="2610" w14:font="MS Gothic"/>
          </w14:checkbox>
        </w:sdtPr>
        <w:sdtEndPr/>
        <w:sdtContent>
          <w:r w:rsidR="008C5B38" w:rsidRPr="00775F21">
            <w:rPr>
              <w:rFonts w:ascii="Segoe UI Symbol" w:eastAsia="STZhongsong" w:hAnsi="Segoe UI Symbol" w:cs="Segoe UI Symbol"/>
              <w:highlight w:val="yellow"/>
              <w:lang w:val="el-GR" w:eastAsia="bin-NG"/>
            </w:rPr>
            <w:t>☐</w:t>
          </w:r>
        </w:sdtContent>
      </w:sdt>
      <w:r w:rsidR="008C5B38" w:rsidRPr="00775F21">
        <w:rPr>
          <w:rFonts w:eastAsia="STZhongsong"/>
          <w:highlight w:val="yellow"/>
          <w:lang w:val="en-US" w:eastAsia="bin-NG"/>
        </w:rPr>
        <w:t xml:space="preserve"> </w:t>
      </w:r>
      <w:r w:rsidR="008C5B38" w:rsidRPr="00775F21">
        <w:rPr>
          <w:rFonts w:eastAsia="STZhongsong"/>
          <w:noProof/>
          <w:highlight w:val="yellow"/>
          <w:lang w:val="en-US" w:eastAsia="zh-CN"/>
        </w:rPr>
        <w:t xml:space="preserve">Website users </w:t>
      </w:r>
    </w:p>
    <w:p w14:paraId="1216049F" w14:textId="77777777" w:rsidR="008C5B38" w:rsidRDefault="00037699" w:rsidP="008C5B38">
      <w:pPr>
        <w:pStyle w:val="MarginText"/>
        <w:ind w:left="720"/>
        <w:rPr>
          <w:rFonts w:ascii="Times New Roman" w:hAnsi="Times New Roman"/>
          <w:sz w:val="22"/>
          <w:szCs w:val="22"/>
          <w:lang w:val="en-US" w:eastAsia="bin-NG"/>
        </w:rPr>
      </w:pPr>
      <w:sdt>
        <w:sdtPr>
          <w:rPr>
            <w:rFonts w:ascii="Times New Roman" w:hAnsi="Times New Roman"/>
            <w:sz w:val="22"/>
            <w:szCs w:val="22"/>
            <w:highlight w:val="yellow"/>
            <w:lang w:val="el-GR" w:eastAsia="bin-NG"/>
          </w:rPr>
          <w:id w:val="948128781"/>
          <w14:checkbox>
            <w14:checked w14:val="0"/>
            <w14:checkedState w14:val="2612" w14:font="MS Gothic"/>
            <w14:uncheckedState w14:val="2610" w14:font="MS Gothic"/>
          </w14:checkbox>
        </w:sdtPr>
        <w:sdtEndPr/>
        <w:sdtContent>
          <w:r w:rsidR="008C5B38" w:rsidRPr="00775F21">
            <w:rPr>
              <w:rFonts w:ascii="Segoe UI Symbol" w:hAnsi="Segoe UI Symbol" w:cs="Segoe UI Symbol"/>
              <w:sz w:val="22"/>
              <w:szCs w:val="22"/>
              <w:highlight w:val="yellow"/>
              <w:lang w:val="el-GR" w:eastAsia="bin-NG"/>
            </w:rPr>
            <w:t>☐</w:t>
          </w:r>
        </w:sdtContent>
      </w:sdt>
      <w:r w:rsidR="00AD09C3">
        <w:rPr>
          <w:rFonts w:ascii="Times New Roman" w:hAnsi="Times New Roman"/>
          <w:sz w:val="22"/>
          <w:szCs w:val="22"/>
          <w:highlight w:val="yellow"/>
          <w:lang w:val="en-US" w:eastAsia="bin-NG"/>
        </w:rPr>
        <w:t xml:space="preserve"> Others (please describe</w:t>
      </w:r>
      <w:r w:rsidR="008C5B38" w:rsidRPr="00775F21">
        <w:rPr>
          <w:rFonts w:ascii="Times New Roman" w:hAnsi="Times New Roman"/>
          <w:sz w:val="22"/>
          <w:szCs w:val="22"/>
          <w:highlight w:val="yellow"/>
          <w:lang w:val="en-US" w:eastAsia="bin-NG"/>
        </w:rPr>
        <w:t>)</w:t>
      </w:r>
      <w:r w:rsidR="00AD09C3">
        <w:rPr>
          <w:rFonts w:ascii="Times New Roman" w:hAnsi="Times New Roman"/>
          <w:sz w:val="22"/>
          <w:szCs w:val="22"/>
          <w:highlight w:val="yellow"/>
          <w:lang w:val="en-US" w:eastAsia="bin-NG"/>
        </w:rPr>
        <w:t xml:space="preserve">: </w:t>
      </w:r>
      <w:r w:rsidR="008C5B38" w:rsidRPr="00775F21">
        <w:rPr>
          <w:rFonts w:ascii="Times New Roman" w:hAnsi="Times New Roman"/>
          <w:sz w:val="22"/>
          <w:szCs w:val="22"/>
          <w:highlight w:val="yellow"/>
          <w:lang w:val="en-US" w:eastAsia="bin-NG"/>
        </w:rPr>
        <w:t>__________________________</w:t>
      </w:r>
    </w:p>
    <w:p w14:paraId="71BC0C05" w14:textId="77777777"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 xml:space="preserve">Categories of Personal Data transferred – </w:t>
      </w:r>
    </w:p>
    <w:bookmarkStart w:id="23" w:name="_Hlk165889824"/>
    <w:p w14:paraId="2B936A7A" w14:textId="4EDDF755" w:rsidR="006859C7" w:rsidRPr="00775F21"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720330545"/>
          <w14:checkbox>
            <w14:checked w14:val="0"/>
            <w14:checkedState w14:val="2612" w14:font="MS Gothic"/>
            <w14:uncheckedState w14:val="2610" w14:font="MS Gothic"/>
          </w14:checkbox>
        </w:sdtPr>
        <w:sdtEndPr/>
        <w:sdtContent>
          <w:r w:rsidR="00CB4951">
            <w:rPr>
              <w:rFonts w:ascii="MS Gothic" w:eastAsia="MS Gothic" w:hAnsi="MS Gothic" w:hint="eastAsia"/>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N</w:t>
      </w:r>
      <w:r w:rsidR="006859C7" w:rsidRPr="00775F21">
        <w:rPr>
          <w:rFonts w:ascii="Times New Roman" w:eastAsia="STZhongsong" w:hAnsi="Times New Roman"/>
          <w:noProof/>
          <w:highlight w:val="yellow"/>
          <w:lang w:eastAsia="zh-CN"/>
        </w:rPr>
        <w:t xml:space="preserve">ame, date of birth, gender, </w:t>
      </w:r>
      <w:r w:rsidR="006859C7">
        <w:rPr>
          <w:rFonts w:ascii="Times New Roman" w:eastAsia="STZhongsong" w:hAnsi="Times New Roman"/>
          <w:noProof/>
          <w:highlight w:val="yellow"/>
          <w:lang w:eastAsia="zh-CN"/>
        </w:rPr>
        <w:t>marital status</w:t>
      </w:r>
    </w:p>
    <w:p w14:paraId="51689818"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2107776121"/>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Professional c</w:t>
      </w:r>
      <w:r w:rsidR="006859C7" w:rsidRPr="00775F21">
        <w:rPr>
          <w:rFonts w:ascii="Times New Roman" w:eastAsia="STZhongsong" w:hAnsi="Times New Roman"/>
          <w:noProof/>
          <w:highlight w:val="yellow"/>
          <w:lang w:eastAsia="zh-CN"/>
        </w:rPr>
        <w:t xml:space="preserve">ontact details </w:t>
      </w:r>
      <w:r w:rsidR="006859C7">
        <w:rPr>
          <w:rFonts w:ascii="Times New Roman" w:eastAsia="STZhongsong" w:hAnsi="Times New Roman"/>
          <w:noProof/>
          <w:highlight w:val="yellow"/>
          <w:lang w:eastAsia="zh-CN"/>
        </w:rPr>
        <w:t>(such as</w:t>
      </w:r>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 xml:space="preserve">company name, job title, work email, telephone number and </w:t>
      </w:r>
      <w:r w:rsidR="006859C7" w:rsidRPr="00775F21">
        <w:rPr>
          <w:rFonts w:ascii="Times New Roman" w:eastAsia="STZhongsong" w:hAnsi="Times New Roman"/>
          <w:noProof/>
          <w:highlight w:val="yellow"/>
          <w:lang w:eastAsia="zh-CN"/>
        </w:rPr>
        <w:t>address</w:t>
      </w:r>
      <w:r w:rsidR="006859C7">
        <w:rPr>
          <w:rFonts w:ascii="Times New Roman" w:eastAsia="STZhongsong" w:hAnsi="Times New Roman"/>
          <w:noProof/>
          <w:highlight w:val="yellow"/>
          <w:lang w:eastAsia="zh-CN"/>
        </w:rPr>
        <w:t>)</w:t>
      </w:r>
    </w:p>
    <w:p w14:paraId="349FBF64" w14:textId="77777777" w:rsidR="006859C7" w:rsidRPr="00775F21"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807051401"/>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Personal c</w:t>
      </w:r>
      <w:r w:rsidR="006859C7" w:rsidRPr="00775F21">
        <w:rPr>
          <w:rFonts w:ascii="Times New Roman" w:eastAsia="STZhongsong" w:hAnsi="Times New Roman"/>
          <w:noProof/>
          <w:highlight w:val="yellow"/>
          <w:lang w:eastAsia="zh-CN"/>
        </w:rPr>
        <w:t xml:space="preserve">ontact details </w:t>
      </w:r>
      <w:r w:rsidR="006859C7">
        <w:rPr>
          <w:rFonts w:ascii="Times New Roman" w:eastAsia="STZhongsong" w:hAnsi="Times New Roman"/>
          <w:noProof/>
          <w:highlight w:val="yellow"/>
          <w:lang w:eastAsia="zh-CN"/>
        </w:rPr>
        <w:t>(such as</w:t>
      </w:r>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 xml:space="preserve">personal email, </w:t>
      </w:r>
      <w:r w:rsidR="006859C7" w:rsidRPr="00775F21">
        <w:rPr>
          <w:rFonts w:ascii="Times New Roman" w:eastAsia="STZhongsong" w:hAnsi="Times New Roman"/>
          <w:noProof/>
          <w:highlight w:val="yellow"/>
          <w:lang w:eastAsia="zh-CN"/>
        </w:rPr>
        <w:t>telephone number and address</w:t>
      </w:r>
      <w:r w:rsidR="006859C7">
        <w:rPr>
          <w:rFonts w:ascii="Times New Roman" w:eastAsia="STZhongsong" w:hAnsi="Times New Roman"/>
          <w:noProof/>
          <w:highlight w:val="yellow"/>
          <w:lang w:eastAsia="zh-CN"/>
        </w:rPr>
        <w:t>)</w:t>
      </w:r>
    </w:p>
    <w:p w14:paraId="6F7E1DAA"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1707473048"/>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Information relating to the services </w:t>
      </w:r>
      <w:r w:rsidR="006859C7">
        <w:rPr>
          <w:rFonts w:ascii="Times New Roman" w:eastAsia="STZhongsong" w:hAnsi="Times New Roman"/>
          <w:noProof/>
          <w:highlight w:val="yellow"/>
          <w:lang w:eastAsia="zh-CN"/>
        </w:rPr>
        <w:t xml:space="preserve">or products being provided </w:t>
      </w:r>
      <w:r w:rsidR="006859C7" w:rsidRPr="00775F21">
        <w:rPr>
          <w:rFonts w:ascii="Times New Roman" w:eastAsia="STZhongsong" w:hAnsi="Times New Roman"/>
          <w:noProof/>
          <w:highlight w:val="yellow"/>
          <w:lang w:eastAsia="zh-CN"/>
        </w:rPr>
        <w:t xml:space="preserve"> which may i</w:t>
      </w:r>
      <w:r w:rsidR="006859C7">
        <w:rPr>
          <w:rFonts w:ascii="Times New Roman" w:eastAsia="STZhongsong" w:hAnsi="Times New Roman"/>
          <w:noProof/>
          <w:highlight w:val="yellow"/>
          <w:lang w:eastAsia="zh-CN"/>
        </w:rPr>
        <w:t xml:space="preserve">nclude information relating to </w:t>
      </w:r>
      <w:r w:rsidR="006859C7" w:rsidRPr="00775F21">
        <w:rPr>
          <w:rFonts w:ascii="Times New Roman" w:eastAsia="STZhongsong" w:hAnsi="Times New Roman"/>
          <w:noProof/>
          <w:highlight w:val="yellow"/>
          <w:lang w:eastAsia="zh-CN"/>
        </w:rPr>
        <w:t>insurance policies and claims history</w:t>
      </w:r>
    </w:p>
    <w:p w14:paraId="544507C1" w14:textId="1CE48365"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473063587"/>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Information about an individual</w:t>
      </w:r>
      <w:r w:rsidR="006859C7">
        <w:rPr>
          <w:rFonts w:ascii="Times New Roman" w:eastAsia="STZhongsong" w:hAnsi="Times New Roman"/>
          <w:noProof/>
          <w:highlight w:val="yellow"/>
          <w:lang w:eastAsia="zh-CN"/>
        </w:rPr>
        <w:t>’</w:t>
      </w:r>
      <w:r w:rsidR="006859C7" w:rsidRPr="00775F21">
        <w:rPr>
          <w:rFonts w:ascii="Times New Roman" w:eastAsia="STZhongsong" w:hAnsi="Times New Roman"/>
          <w:noProof/>
          <w:highlight w:val="yellow"/>
          <w:lang w:eastAsia="zh-CN"/>
        </w:rPr>
        <w:t xml:space="preserve">s job </w:t>
      </w:r>
      <w:r w:rsidR="006859C7">
        <w:rPr>
          <w:rFonts w:ascii="Times New Roman" w:eastAsia="STZhongsong" w:hAnsi="Times New Roman"/>
          <w:noProof/>
          <w:highlight w:val="yellow"/>
          <w:lang w:eastAsia="zh-CN"/>
        </w:rPr>
        <w:t xml:space="preserve">(such as </w:t>
      </w:r>
      <w:r w:rsidR="006859C7" w:rsidRPr="00775F21">
        <w:rPr>
          <w:rFonts w:ascii="Times New Roman" w:eastAsia="STZhongsong" w:hAnsi="Times New Roman"/>
          <w:noProof/>
          <w:highlight w:val="yellow"/>
          <w:lang w:eastAsia="zh-CN"/>
        </w:rPr>
        <w:t xml:space="preserve">job title, business description, </w:t>
      </w:r>
      <w:r w:rsidR="006859C7">
        <w:rPr>
          <w:rFonts w:ascii="Times New Roman" w:eastAsia="STZhongsong" w:hAnsi="Times New Roman"/>
          <w:noProof/>
          <w:highlight w:val="yellow"/>
          <w:lang w:eastAsia="zh-CN"/>
        </w:rPr>
        <w:t>salary, pension and benefit informa</w:t>
      </w:r>
      <w:r w:rsidR="007A0F06">
        <w:rPr>
          <w:rFonts w:ascii="Times New Roman" w:eastAsia="STZhongsong" w:hAnsi="Times New Roman"/>
          <w:noProof/>
          <w:highlight w:val="yellow"/>
          <w:lang w:eastAsia="zh-CN"/>
        </w:rPr>
        <w:t>t</w:t>
      </w:r>
      <w:r w:rsidR="006859C7">
        <w:rPr>
          <w:rFonts w:ascii="Times New Roman" w:eastAsia="STZhongsong" w:hAnsi="Times New Roman"/>
          <w:noProof/>
          <w:highlight w:val="yellow"/>
          <w:lang w:eastAsia="zh-CN"/>
        </w:rPr>
        <w:t xml:space="preserve">ion, </w:t>
      </w:r>
      <w:r w:rsidR="006859C7" w:rsidRPr="00775F21">
        <w:rPr>
          <w:rFonts w:ascii="Times New Roman" w:eastAsia="STZhongsong" w:hAnsi="Times New Roman"/>
          <w:noProof/>
          <w:highlight w:val="yellow"/>
          <w:lang w:eastAsia="zh-CN"/>
        </w:rPr>
        <w:t>education, employment history and professional certifications</w:t>
      </w:r>
      <w:r w:rsidR="006859C7">
        <w:rPr>
          <w:rFonts w:ascii="Times New Roman" w:eastAsia="STZhongsong" w:hAnsi="Times New Roman"/>
          <w:noProof/>
          <w:highlight w:val="yellow"/>
          <w:lang w:eastAsia="zh-CN"/>
        </w:rPr>
        <w:t>)</w:t>
      </w:r>
    </w:p>
    <w:p w14:paraId="774760D6"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1595438911"/>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Financial information </w:t>
      </w:r>
      <w:r w:rsidR="006859C7">
        <w:rPr>
          <w:rFonts w:ascii="Times New Roman" w:eastAsia="STZhongsong" w:hAnsi="Times New Roman"/>
          <w:noProof/>
          <w:highlight w:val="yellow"/>
          <w:lang w:eastAsia="zh-CN"/>
        </w:rPr>
        <w:t xml:space="preserve">that does </w:t>
      </w:r>
      <w:r w:rsidR="006859C7" w:rsidRPr="009C513F">
        <w:rPr>
          <w:rFonts w:ascii="Times New Roman" w:eastAsia="STZhongsong" w:hAnsi="Times New Roman"/>
          <w:noProof/>
          <w:highlight w:val="yellow"/>
          <w:u w:val="single"/>
          <w:lang w:eastAsia="zh-CN"/>
        </w:rPr>
        <w:t>not</w:t>
      </w:r>
      <w:r w:rsidR="006859C7">
        <w:rPr>
          <w:rFonts w:ascii="Times New Roman" w:eastAsia="STZhongsong" w:hAnsi="Times New Roman"/>
          <w:noProof/>
          <w:highlight w:val="yellow"/>
          <w:lang w:eastAsia="zh-CN"/>
        </w:rPr>
        <w:t xml:space="preserve"> include security or access codes, passwords or other credentials allowing access to account (</w:t>
      </w:r>
      <w:r w:rsidR="006859C7" w:rsidRPr="00775F21">
        <w:rPr>
          <w:rFonts w:ascii="Times New Roman" w:eastAsia="STZhongsong" w:hAnsi="Times New Roman"/>
          <w:noProof/>
          <w:highlight w:val="yellow"/>
          <w:lang w:eastAsia="zh-CN"/>
        </w:rPr>
        <w:t>such as an individual</w:t>
      </w:r>
      <w:r w:rsidR="006859C7">
        <w:rPr>
          <w:rFonts w:ascii="Times New Roman" w:eastAsia="STZhongsong" w:hAnsi="Times New Roman"/>
          <w:noProof/>
          <w:highlight w:val="yellow"/>
          <w:lang w:eastAsia="zh-CN"/>
        </w:rPr>
        <w:t>’</w:t>
      </w:r>
      <w:r w:rsidR="006859C7" w:rsidRPr="00775F21">
        <w:rPr>
          <w:rFonts w:ascii="Times New Roman" w:eastAsia="STZhongsong" w:hAnsi="Times New Roman"/>
          <w:noProof/>
          <w:highlight w:val="yellow"/>
          <w:lang w:eastAsia="zh-CN"/>
        </w:rPr>
        <w:t xml:space="preserve">s financial history, income, bank </w:t>
      </w:r>
      <w:r w:rsidR="006859C7">
        <w:rPr>
          <w:rFonts w:ascii="Times New Roman" w:eastAsia="STZhongsong" w:hAnsi="Times New Roman"/>
          <w:noProof/>
          <w:highlight w:val="yellow"/>
          <w:lang w:eastAsia="zh-CN"/>
        </w:rPr>
        <w:t>account information, credit/debit card inormation, brokerage account number, tax information life insurance data)</w:t>
      </w:r>
    </w:p>
    <w:p w14:paraId="085AD6E6" w14:textId="3B063BBC"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391663455"/>
          <w14:checkbox>
            <w14:checked w14:val="0"/>
            <w14:checkedState w14:val="2612" w14:font="MS Gothic"/>
            <w14:uncheckedState w14:val="2610" w14:font="MS Gothic"/>
          </w14:checkbox>
        </w:sdtPr>
        <w:sdtEndPr/>
        <w:sdtContent>
          <w:r w:rsidR="006859C7" w:rsidRPr="003A116A">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Pr>
          <w:rFonts w:ascii="Times New Roman" w:eastAsia="STZhongsong" w:hAnsi="Times New Roman"/>
          <w:noProof/>
          <w:highlight w:val="yellow"/>
          <w:lang w:eastAsia="zh-CN"/>
        </w:rPr>
        <w:t>D</w:t>
      </w:r>
      <w:r w:rsidR="006859C7" w:rsidRPr="009C513F">
        <w:rPr>
          <w:rFonts w:ascii="Times New Roman" w:eastAsia="STZhongsong" w:hAnsi="Times New Roman" w:cs="Times New Roman"/>
          <w:noProof/>
          <w:highlight w:val="yellow"/>
          <w:lang w:eastAsia="zh-CN"/>
        </w:rPr>
        <w:t>isciplinary records, sanctions checks, background checks, credit checks, ant</w:t>
      </w:r>
      <w:r w:rsidR="007A0F06">
        <w:rPr>
          <w:rFonts w:ascii="Times New Roman" w:eastAsia="STZhongsong" w:hAnsi="Times New Roman" w:cs="Times New Roman"/>
          <w:noProof/>
          <w:highlight w:val="yellow"/>
          <w:lang w:eastAsia="zh-CN"/>
        </w:rPr>
        <w:t>i</w:t>
      </w:r>
      <w:r w:rsidR="006859C7" w:rsidRPr="009C513F">
        <w:rPr>
          <w:rFonts w:ascii="Times New Roman" w:eastAsia="STZhongsong" w:hAnsi="Times New Roman" w:cs="Times New Roman"/>
          <w:noProof/>
          <w:highlight w:val="yellow"/>
          <w:lang w:eastAsia="zh-CN"/>
        </w:rPr>
        <w:t>-fraud checks</w:t>
      </w:r>
      <w:r w:rsidR="006859C7">
        <w:rPr>
          <w:rFonts w:ascii="Times New Roman" w:eastAsia="STZhongsong" w:hAnsi="Times New Roman"/>
          <w:noProof/>
          <w:highlight w:val="yellow"/>
          <w:lang w:eastAsia="zh-CN"/>
        </w:rPr>
        <w:t>, or information relating to professinal disciplinary actions</w:t>
      </w:r>
    </w:p>
    <w:p w14:paraId="1FF2F16D"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801508985"/>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9C513F">
        <w:rPr>
          <w:rFonts w:ascii="Times New Roman" w:eastAsia="STZhongsong" w:hAnsi="Times New Roman"/>
          <w:noProof/>
          <w:highlight w:val="yellow"/>
          <w:lang w:eastAsia="zh-CN"/>
        </w:rPr>
        <w:t xml:space="preserve"> </w:t>
      </w:r>
      <w:r w:rsidR="006859C7" w:rsidRPr="009C513F">
        <w:rPr>
          <w:rFonts w:ascii="Times New Roman" w:eastAsia="STZhongsong" w:hAnsi="Times New Roman" w:cs="Times New Roman"/>
          <w:noProof/>
          <w:highlight w:val="yellow"/>
          <w:lang w:eastAsia="zh-CN"/>
        </w:rPr>
        <w:t>Application access information that does not include passwords or other credentials allowing access to the account (such as username, history of use)</w:t>
      </w:r>
    </w:p>
    <w:p w14:paraId="46249B18" w14:textId="77777777" w:rsidR="006859C7" w:rsidRPr="00775F21"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21088969"/>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sidRPr="009C513F">
        <w:rPr>
          <w:rFonts w:ascii="Times New Roman" w:eastAsia="STZhongsong" w:hAnsi="Times New Roman"/>
          <w:noProof/>
          <w:highlight w:val="yellow"/>
          <w:lang w:eastAsia="zh-CN"/>
        </w:rPr>
        <w:t xml:space="preserve">Website </w:t>
      </w:r>
      <w:r w:rsidR="006859C7" w:rsidRPr="009C513F">
        <w:rPr>
          <w:rFonts w:ascii="Times New Roman" w:eastAsia="STZhongsong" w:hAnsi="Times New Roman" w:cs="Times New Roman"/>
          <w:noProof/>
          <w:highlight w:val="yellow"/>
          <w:lang w:eastAsia="zh-CN"/>
        </w:rPr>
        <w:t>and social media data (such as IP address, online identifier, cookies related data, website history, browsing time)</w:t>
      </w:r>
    </w:p>
    <w:p w14:paraId="055EBFEA" w14:textId="77777777" w:rsidR="006859C7" w:rsidRPr="00775F21"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587159956"/>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Information captured during </w:t>
      </w:r>
      <w:r w:rsidR="006859C7">
        <w:rPr>
          <w:rFonts w:ascii="Times New Roman" w:eastAsia="STZhongsong" w:hAnsi="Times New Roman"/>
          <w:noProof/>
          <w:highlight w:val="yellow"/>
          <w:lang w:eastAsia="zh-CN"/>
        </w:rPr>
        <w:t xml:space="preserve">telephone or video call </w:t>
      </w:r>
      <w:r w:rsidR="006859C7" w:rsidRPr="00775F21">
        <w:rPr>
          <w:rFonts w:ascii="Times New Roman" w:eastAsia="STZhongsong" w:hAnsi="Times New Roman"/>
          <w:noProof/>
          <w:highlight w:val="yellow"/>
          <w:lang w:eastAsia="zh-CN"/>
        </w:rPr>
        <w:t xml:space="preserve">recordings </w:t>
      </w:r>
      <w:r w:rsidR="006859C7">
        <w:rPr>
          <w:rFonts w:ascii="Times New Roman" w:eastAsia="STZhongsong" w:hAnsi="Times New Roman"/>
          <w:noProof/>
          <w:highlight w:val="yellow"/>
          <w:lang w:eastAsia="zh-CN"/>
        </w:rPr>
        <w:t>or office security (such as CCTV footage or swipe card data)</w:t>
      </w:r>
    </w:p>
    <w:p w14:paraId="1EF51F78"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314117392"/>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An individual</w:t>
      </w:r>
      <w:r w:rsidR="006859C7">
        <w:rPr>
          <w:rFonts w:ascii="Times New Roman" w:eastAsia="STZhongsong" w:hAnsi="Times New Roman"/>
          <w:noProof/>
          <w:highlight w:val="yellow"/>
          <w:lang w:eastAsia="zh-CN"/>
        </w:rPr>
        <w:t>’</w:t>
      </w:r>
      <w:r w:rsidR="006859C7" w:rsidRPr="00775F21">
        <w:rPr>
          <w:rFonts w:ascii="Times New Roman" w:eastAsia="STZhongsong" w:hAnsi="Times New Roman"/>
          <w:noProof/>
          <w:highlight w:val="yellow"/>
          <w:lang w:eastAsia="zh-CN"/>
        </w:rPr>
        <w:t>s marketing preferences</w:t>
      </w:r>
      <w:r w:rsidR="006859C7">
        <w:rPr>
          <w:rFonts w:ascii="Times New Roman" w:eastAsia="STZhongsong" w:hAnsi="Times New Roman"/>
          <w:noProof/>
          <w:highlight w:val="yellow"/>
          <w:lang w:eastAsia="zh-CN"/>
        </w:rPr>
        <w:t xml:space="preserve"> (such as consent or preferred method of communication)</w:t>
      </w:r>
    </w:p>
    <w:p w14:paraId="3CC4FF8F" w14:textId="77777777" w:rsidR="006859C7" w:rsidRPr="009C513F"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248883201"/>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775F21">
        <w:rPr>
          <w:rFonts w:ascii="Times New Roman" w:eastAsia="STZhongsong" w:hAnsi="Times New Roman"/>
          <w:noProof/>
          <w:highlight w:val="yellow"/>
          <w:lang w:eastAsia="zh-CN"/>
        </w:rPr>
        <w:t xml:space="preserve"> </w:t>
      </w:r>
      <w:r w:rsidR="006859C7" w:rsidRPr="00495A05">
        <w:rPr>
          <w:rFonts w:ascii="Times New Roman" w:eastAsia="STZhongsong" w:hAnsi="Times New Roman"/>
          <w:noProof/>
          <w:highlight w:val="yellow"/>
          <w:lang w:eastAsia="zh-CN"/>
        </w:rPr>
        <w:t>Other (please describe):[_________________________]</w:t>
      </w:r>
    </w:p>
    <w:bookmarkEnd w:id="23"/>
    <w:p w14:paraId="3717EAD4" w14:textId="77777777" w:rsidR="008C5B38" w:rsidRDefault="008C5B38" w:rsidP="008C5B38">
      <w:pPr>
        <w:pStyle w:val="MarginText"/>
        <w:rPr>
          <w:rFonts w:ascii="Times New Roman" w:hAnsi="Times New Roman"/>
          <w:noProof/>
          <w:sz w:val="22"/>
          <w:szCs w:val="22"/>
        </w:rPr>
      </w:pPr>
      <w:r w:rsidRPr="00775F21">
        <w:rPr>
          <w:rFonts w:ascii="Times New Roman" w:hAnsi="Times New Roman"/>
          <w:i/>
          <w:iCs/>
          <w:noProof/>
          <w:sz w:val="22"/>
          <w:szCs w:val="22"/>
        </w:rPr>
        <w:t>Categories of sensitive (special category) Personal Data</w:t>
      </w:r>
      <w:r w:rsidRPr="00775F21">
        <w:rPr>
          <w:rFonts w:ascii="Times New Roman" w:hAnsi="Times New Roman"/>
          <w:noProof/>
          <w:sz w:val="22"/>
          <w:szCs w:val="22"/>
        </w:rPr>
        <w:t>:</w:t>
      </w:r>
    </w:p>
    <w:bookmarkStart w:id="24" w:name="_Hlk165889865"/>
    <w:p w14:paraId="201977C9" w14:textId="6B4C2128" w:rsidR="006859C7" w:rsidRPr="00775F21" w:rsidRDefault="00037699" w:rsidP="006859C7">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001A7977">
            <w:rPr>
              <w:rFonts w:ascii="MS Gothic" w:eastAsia="MS Gothic" w:hAnsi="MS Gothic" w:hint="eastAsia"/>
              <w:noProof/>
              <w:sz w:val="22"/>
              <w:szCs w:val="22"/>
              <w:highlight w:val="yellow"/>
            </w:rPr>
            <w:t>☐</w:t>
          </w:r>
        </w:sdtContent>
      </w:sdt>
      <w:r w:rsidR="006859C7" w:rsidRPr="00775F21">
        <w:rPr>
          <w:rFonts w:ascii="Times New Roman" w:hAnsi="Times New Roman"/>
          <w:noProof/>
          <w:sz w:val="22"/>
          <w:szCs w:val="22"/>
          <w:highlight w:val="yellow"/>
        </w:rPr>
        <w:t xml:space="preserve"> Political opinions, religious or philosophical beliefs or trade union membership</w:t>
      </w:r>
    </w:p>
    <w:p w14:paraId="0C151E35" w14:textId="77777777" w:rsidR="006859C7" w:rsidRDefault="00037699" w:rsidP="006859C7">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sz w:val="22"/>
              <w:highlight w:val="yellow"/>
              <w:lang w:val="en-GB" w:eastAsia="zh-CN"/>
            </w:rPr>
            <w:t>☐</w:t>
          </w:r>
        </w:sdtContent>
      </w:sdt>
      <w:r w:rsidR="006859C7" w:rsidRPr="009C513F">
        <w:rPr>
          <w:rFonts w:ascii="Times New Roman" w:eastAsia="STZhongsong" w:hAnsi="Times New Roman" w:cs="Times New Roman"/>
          <w:noProof/>
          <w:sz w:val="22"/>
          <w:highlight w:val="yellow"/>
          <w:lang w:val="en-GB" w:eastAsia="zh-CN"/>
        </w:rPr>
        <w:t xml:space="preserve"> National identifier</w:t>
      </w:r>
      <w:r w:rsidR="006859C7">
        <w:rPr>
          <w:rFonts w:ascii="Times New Roman" w:eastAsia="STZhongsong" w:hAnsi="Times New Roman" w:cs="Times New Roman"/>
          <w:noProof/>
          <w:sz w:val="22"/>
          <w:highlight w:val="yellow"/>
          <w:lang w:val="en-GB" w:eastAsia="zh-CN"/>
        </w:rPr>
        <w:t xml:space="preserve"> number</w:t>
      </w:r>
      <w:r w:rsidR="006859C7" w:rsidRPr="009C513F">
        <w:rPr>
          <w:rFonts w:ascii="Times New Roman" w:eastAsia="STZhongsong" w:hAnsi="Times New Roman" w:cs="Times New Roman"/>
          <w:noProof/>
          <w:sz w:val="22"/>
          <w:highlight w:val="yellow"/>
          <w:lang w:val="en-GB" w:eastAsia="zh-CN"/>
        </w:rPr>
        <w:t>s (</w:t>
      </w:r>
      <w:r w:rsidR="006859C7">
        <w:rPr>
          <w:rFonts w:ascii="Times New Roman" w:eastAsia="STZhongsong" w:hAnsi="Times New Roman" w:cs="Times New Roman"/>
          <w:noProof/>
          <w:sz w:val="22"/>
          <w:highlight w:val="yellow"/>
          <w:lang w:val="en-GB" w:eastAsia="zh-CN"/>
        </w:rPr>
        <w:t>such as</w:t>
      </w:r>
      <w:r w:rsidR="006859C7" w:rsidRPr="009C513F">
        <w:rPr>
          <w:rFonts w:ascii="Times New Roman" w:eastAsia="STZhongsong" w:hAnsi="Times New Roman" w:cs="Times New Roman"/>
          <w:noProof/>
          <w:sz w:val="22"/>
          <w:highlight w:val="yellow"/>
          <w:lang w:val="en-GB" w:eastAsia="zh-CN"/>
        </w:rPr>
        <w:t xml:space="preserve"> social security, national health insurance, passport, visa, driving license, voter ID, tax ID, work permit)</w:t>
      </w:r>
    </w:p>
    <w:p w14:paraId="213495F9" w14:textId="77777777" w:rsidR="006859C7" w:rsidRDefault="006859C7" w:rsidP="006859C7">
      <w:pPr>
        <w:pStyle w:val="TWTextebene"/>
        <w:spacing w:after="0" w:line="240" w:lineRule="auto"/>
        <w:ind w:left="720"/>
        <w:rPr>
          <w:rFonts w:ascii="Times New Roman" w:eastAsia="STZhongsong" w:hAnsi="Times New Roman" w:cs="Times New Roman"/>
          <w:noProof/>
          <w:sz w:val="22"/>
          <w:highlight w:val="yellow"/>
          <w:lang w:val="en-GB" w:eastAsia="zh-CN"/>
        </w:rPr>
      </w:pPr>
    </w:p>
    <w:p w14:paraId="796A2634" w14:textId="77777777" w:rsidR="006859C7" w:rsidRPr="009C513F" w:rsidRDefault="00037699" w:rsidP="006859C7">
      <w:pPr>
        <w:pStyle w:val="TWTextebene"/>
        <w:spacing w:after="0" w:line="240" w:lineRule="auto"/>
        <w:ind w:left="7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sz w:val="22"/>
              <w:highlight w:val="yellow"/>
              <w:lang w:val="en-GB" w:eastAsia="zh-CN"/>
            </w:rPr>
            <w:t>☐</w:t>
          </w:r>
        </w:sdtContent>
      </w:sdt>
      <w:r w:rsidR="006859C7" w:rsidRPr="009C513F">
        <w:rPr>
          <w:rFonts w:ascii="Times New Roman" w:eastAsia="STZhongsong" w:hAnsi="Times New Roman" w:cs="Times New Roman"/>
          <w:noProof/>
          <w:sz w:val="22"/>
          <w:highlight w:val="yellow"/>
          <w:lang w:val="en-GB" w:eastAsia="zh-CN"/>
        </w:rPr>
        <w:t xml:space="preserve"> Racial or ethnic origin, citizen or immigration status</w:t>
      </w:r>
    </w:p>
    <w:p w14:paraId="7848944B" w14:textId="77777777" w:rsidR="006859C7" w:rsidRPr="009C513F" w:rsidRDefault="006859C7" w:rsidP="006859C7">
      <w:pPr>
        <w:pStyle w:val="TWTextebene"/>
        <w:overflowPunct w:val="0"/>
        <w:autoSpaceDE w:val="0"/>
        <w:autoSpaceDN w:val="0"/>
        <w:adjustRightInd w:val="0"/>
        <w:spacing w:after="0" w:line="240" w:lineRule="auto"/>
        <w:ind w:left="720"/>
        <w:textAlignment w:val="baseline"/>
        <w:rPr>
          <w:rFonts w:ascii="Times New Roman" w:hAnsi="Times New Roman"/>
          <w:noProof/>
          <w:sz w:val="22"/>
          <w:highlight w:val="yellow"/>
        </w:rPr>
      </w:pPr>
    </w:p>
    <w:p w14:paraId="136E07BF" w14:textId="77777777" w:rsidR="006859C7" w:rsidRDefault="00037699" w:rsidP="006859C7">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880438691"/>
          <w14:checkbox>
            <w14:checked w14:val="0"/>
            <w14:checkedState w14:val="2612" w14:font="MS Gothic"/>
            <w14:uncheckedState w14:val="2610" w14:font="MS Gothic"/>
          </w14:checkbox>
        </w:sdtPr>
        <w:sdtEndPr/>
        <w:sdtContent>
          <w:r w:rsidR="006859C7" w:rsidRPr="009C513F">
            <w:rPr>
              <w:rFonts w:ascii="Segoe UI Symbol" w:hAnsi="Segoe UI Symbol" w:cs="Segoe UI Symbol"/>
              <w:noProof/>
              <w:sz w:val="22"/>
              <w:szCs w:val="22"/>
              <w:highlight w:val="yellow"/>
            </w:rPr>
            <w:t>☐</w:t>
          </w:r>
        </w:sdtContent>
      </w:sdt>
      <w:r w:rsidR="006859C7" w:rsidRPr="00775F21">
        <w:rPr>
          <w:rFonts w:ascii="Times New Roman" w:hAnsi="Times New Roman"/>
          <w:noProof/>
          <w:sz w:val="22"/>
          <w:szCs w:val="22"/>
          <w:highlight w:val="yellow"/>
        </w:rPr>
        <w:t xml:space="preserve">  </w:t>
      </w:r>
      <w:r w:rsidR="006859C7">
        <w:rPr>
          <w:rFonts w:ascii="Times New Roman" w:hAnsi="Times New Roman"/>
          <w:noProof/>
          <w:sz w:val="22"/>
          <w:szCs w:val="22"/>
          <w:highlight w:val="yellow"/>
        </w:rPr>
        <w:t>P</w:t>
      </w:r>
      <w:r w:rsidR="006859C7" w:rsidRPr="00775F21">
        <w:rPr>
          <w:rFonts w:ascii="Times New Roman" w:hAnsi="Times New Roman"/>
          <w:noProof/>
          <w:sz w:val="22"/>
          <w:szCs w:val="22"/>
          <w:highlight w:val="yellow"/>
        </w:rPr>
        <w:t>hysical or mental health</w:t>
      </w:r>
      <w:r w:rsidR="006859C7">
        <w:rPr>
          <w:rFonts w:ascii="Times New Roman" w:hAnsi="Times New Roman"/>
          <w:noProof/>
          <w:sz w:val="22"/>
          <w:szCs w:val="22"/>
          <w:highlight w:val="yellow"/>
        </w:rPr>
        <w:t xml:space="preserve"> data,</w:t>
      </w:r>
      <w:r w:rsidR="006859C7" w:rsidRPr="00775F21">
        <w:rPr>
          <w:rFonts w:ascii="Times New Roman" w:hAnsi="Times New Roman"/>
          <w:noProof/>
          <w:sz w:val="22"/>
          <w:szCs w:val="22"/>
          <w:highlight w:val="yellow"/>
        </w:rPr>
        <w:t xml:space="preserve"> </w:t>
      </w:r>
      <w:r w:rsidR="006859C7">
        <w:rPr>
          <w:rFonts w:ascii="Times New Roman" w:hAnsi="Times New Roman"/>
          <w:noProof/>
          <w:sz w:val="22"/>
          <w:szCs w:val="22"/>
          <w:highlight w:val="yellow"/>
        </w:rPr>
        <w:t>which may</w:t>
      </w:r>
      <w:r w:rsidR="006859C7" w:rsidRPr="00775F21">
        <w:rPr>
          <w:rFonts w:ascii="Times New Roman" w:hAnsi="Times New Roman"/>
          <w:noProof/>
          <w:sz w:val="22"/>
          <w:szCs w:val="22"/>
          <w:highlight w:val="yellow"/>
        </w:rPr>
        <w:t xml:space="preserve"> include details about a medical claim made under </w:t>
      </w:r>
      <w:r w:rsidR="006859C7">
        <w:rPr>
          <w:rFonts w:ascii="Times New Roman" w:hAnsi="Times New Roman"/>
          <w:noProof/>
          <w:sz w:val="22"/>
          <w:szCs w:val="22"/>
          <w:highlight w:val="yellow"/>
        </w:rPr>
        <w:t>an</w:t>
      </w:r>
      <w:r w:rsidR="006859C7" w:rsidRPr="00775F21">
        <w:rPr>
          <w:rFonts w:ascii="Times New Roman" w:hAnsi="Times New Roman"/>
          <w:noProof/>
          <w:sz w:val="22"/>
          <w:szCs w:val="22"/>
          <w:highlight w:val="yellow"/>
        </w:rPr>
        <w:t xml:space="preserve"> insurance policy</w:t>
      </w:r>
    </w:p>
    <w:p w14:paraId="7F2BDFA8" w14:textId="77777777" w:rsidR="006859C7" w:rsidRDefault="00037699" w:rsidP="006859C7">
      <w:pPr>
        <w:pStyle w:val="TWTextebene"/>
        <w:spacing w:after="0" w:line="240" w:lineRule="auto"/>
        <w:ind w:left="720"/>
        <w:rPr>
          <w:rFonts w:ascii="Times New Roman" w:hAnsi="Times New Roman"/>
          <w:noProof/>
          <w:sz w:val="22"/>
          <w:highlight w:val="yellow"/>
        </w:rPr>
      </w:pPr>
      <w:sdt>
        <w:sdtPr>
          <w:rPr>
            <w:rFonts w:ascii="Times New Roman" w:eastAsia="STZhongsong" w:hAnsi="Times New Roman"/>
            <w:noProof/>
            <w:sz w:val="22"/>
            <w:highlight w:val="yellow"/>
            <w:lang w:eastAsia="zh-CN"/>
          </w:rPr>
          <w:id w:val="1764034887"/>
          <w14:checkbox>
            <w14:checked w14:val="0"/>
            <w14:checkedState w14:val="2612" w14:font="MS Gothic"/>
            <w14:uncheckedState w14:val="2610" w14:font="MS Gothic"/>
          </w14:checkbox>
        </w:sdtPr>
        <w:sdtEndPr/>
        <w:sdtContent>
          <w:r w:rsidR="006859C7" w:rsidRPr="009C513F">
            <w:rPr>
              <w:rFonts w:ascii="Segoe UI Symbol" w:hAnsi="Segoe UI Symbol" w:cs="Segoe UI Symbol"/>
              <w:noProof/>
              <w:sz w:val="22"/>
              <w:highlight w:val="yellow"/>
            </w:rPr>
            <w:t>☐</w:t>
          </w:r>
        </w:sdtContent>
      </w:sdt>
      <w:r w:rsidR="006859C7" w:rsidRPr="009C513F">
        <w:rPr>
          <w:rFonts w:ascii="Times New Roman" w:hAnsi="Times New Roman"/>
          <w:noProof/>
          <w:sz w:val="22"/>
          <w:highlight w:val="yellow"/>
        </w:rPr>
        <w:t xml:space="preserve"> </w:t>
      </w:r>
      <w:r w:rsidR="006859C7">
        <w:rPr>
          <w:rFonts w:ascii="Times New Roman" w:hAnsi="Times New Roman"/>
          <w:noProof/>
          <w:sz w:val="22"/>
          <w:highlight w:val="yellow"/>
        </w:rPr>
        <w:t>Sexual orientation or sex life</w:t>
      </w:r>
    </w:p>
    <w:p w14:paraId="36AF7E0E" w14:textId="77777777" w:rsidR="006859C7" w:rsidRDefault="006859C7" w:rsidP="006859C7">
      <w:pPr>
        <w:pStyle w:val="TWTextebene"/>
        <w:spacing w:after="0" w:line="240" w:lineRule="auto"/>
        <w:ind w:left="720"/>
        <w:rPr>
          <w:rFonts w:ascii="Times New Roman" w:eastAsia="STZhongsong" w:hAnsi="Times New Roman" w:cs="Times New Roman"/>
          <w:noProof/>
          <w:sz w:val="22"/>
          <w:szCs w:val="20"/>
          <w:highlight w:val="yellow"/>
          <w:lang w:val="en-GB" w:eastAsia="zh-CN"/>
        </w:rPr>
      </w:pPr>
    </w:p>
    <w:p w14:paraId="513035DA" w14:textId="77777777" w:rsidR="006859C7" w:rsidRPr="00775F21" w:rsidRDefault="00037699" w:rsidP="006859C7">
      <w:pPr>
        <w:pStyle w:val="MarginText"/>
        <w:tabs>
          <w:tab w:val="left" w:pos="6072"/>
        </w:tabs>
        <w:ind w:left="720"/>
        <w:rPr>
          <w:rFonts w:ascii="Times New Roman" w:hAnsi="Times New Roman"/>
          <w:noProof/>
          <w:sz w:val="22"/>
          <w:szCs w:val="22"/>
          <w:highlight w:val="yellow"/>
        </w:rPr>
      </w:pPr>
      <w:sdt>
        <w:sdtPr>
          <w:rPr>
            <w:rFonts w:ascii="Segoe UI Symbol" w:hAnsi="Segoe UI Symbol" w:cs="Segoe UI Symbol"/>
            <w:sz w:val="22"/>
            <w:szCs w:val="22"/>
            <w:highlight w:val="yellow"/>
            <w:lang w:val="el-GR" w:eastAsia="bin-NG"/>
          </w:rPr>
          <w:id w:val="920368855"/>
          <w14:checkbox>
            <w14:checked w14:val="0"/>
            <w14:checkedState w14:val="2612" w14:font="MS Gothic"/>
            <w14:uncheckedState w14:val="2610" w14:font="MS Gothic"/>
          </w14:checkbox>
        </w:sdtPr>
        <w:sdtEndPr/>
        <w:sdtContent>
          <w:r w:rsidR="006859C7" w:rsidRPr="00061C67">
            <w:rPr>
              <w:rFonts w:ascii="Segoe UI Symbol" w:hAnsi="Segoe UI Symbol" w:cs="Segoe UI Symbol"/>
              <w:sz w:val="22"/>
              <w:szCs w:val="22"/>
              <w:highlight w:val="yellow"/>
              <w:lang w:val="el-GR" w:eastAsia="bin-NG"/>
            </w:rPr>
            <w:t>☐</w:t>
          </w:r>
        </w:sdtContent>
      </w:sdt>
      <w:r w:rsidR="006859C7" w:rsidRPr="00775F21">
        <w:rPr>
          <w:rFonts w:ascii="Times New Roman" w:hAnsi="Times New Roman"/>
          <w:noProof/>
          <w:sz w:val="22"/>
          <w:szCs w:val="22"/>
          <w:highlight w:val="yellow"/>
        </w:rPr>
        <w:t xml:space="preserve"> </w:t>
      </w:r>
      <w:r w:rsidR="006859C7">
        <w:rPr>
          <w:rFonts w:ascii="Times New Roman" w:hAnsi="Times New Roman"/>
          <w:noProof/>
          <w:sz w:val="22"/>
          <w:szCs w:val="22"/>
          <w:highlight w:val="yellow"/>
        </w:rPr>
        <w:t>C</w:t>
      </w:r>
      <w:r w:rsidR="006859C7" w:rsidRPr="00775F21">
        <w:rPr>
          <w:rFonts w:ascii="Times New Roman" w:hAnsi="Times New Roman"/>
          <w:noProof/>
          <w:sz w:val="22"/>
          <w:szCs w:val="22"/>
          <w:highlight w:val="yellow"/>
        </w:rPr>
        <w:t xml:space="preserve">riminal </w:t>
      </w:r>
      <w:r w:rsidR="006859C7">
        <w:rPr>
          <w:rFonts w:ascii="Times New Roman" w:hAnsi="Times New Roman"/>
          <w:noProof/>
          <w:sz w:val="22"/>
          <w:szCs w:val="22"/>
          <w:highlight w:val="yellow"/>
        </w:rPr>
        <w:t xml:space="preserve">record, including convictions or offenses </w:t>
      </w:r>
    </w:p>
    <w:p w14:paraId="418ED5EB" w14:textId="77777777" w:rsidR="006859C7" w:rsidRDefault="00037699" w:rsidP="006859C7">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649486855"/>
          <w14:checkbox>
            <w14:checked w14:val="0"/>
            <w14:checkedState w14:val="2612" w14:font="MS Gothic"/>
            <w14:uncheckedState w14:val="2610" w14:font="MS Gothic"/>
          </w14:checkbox>
        </w:sdtPr>
        <w:sdtEndPr/>
        <w:sdtContent>
          <w:r w:rsidR="006859C7" w:rsidRPr="009C513F">
            <w:rPr>
              <w:rFonts w:ascii="Segoe UI Symbol" w:hAnsi="Segoe UI Symbol" w:cs="Segoe UI Symbol"/>
              <w:noProof/>
              <w:sz w:val="22"/>
              <w:szCs w:val="22"/>
              <w:highlight w:val="yellow"/>
            </w:rPr>
            <w:t>☐</w:t>
          </w:r>
        </w:sdtContent>
      </w:sdt>
      <w:r w:rsidR="006859C7" w:rsidRPr="00775F21">
        <w:rPr>
          <w:rFonts w:ascii="Times New Roman" w:hAnsi="Times New Roman"/>
          <w:noProof/>
          <w:sz w:val="22"/>
          <w:szCs w:val="22"/>
          <w:highlight w:val="yellow"/>
        </w:rPr>
        <w:t xml:space="preserve"> </w:t>
      </w:r>
      <w:r w:rsidR="006859C7">
        <w:rPr>
          <w:rFonts w:ascii="Times New Roman" w:hAnsi="Times New Roman"/>
          <w:noProof/>
          <w:sz w:val="22"/>
          <w:szCs w:val="22"/>
          <w:highlight w:val="yellow"/>
        </w:rPr>
        <w:t>Precise geolocation data</w:t>
      </w:r>
    </w:p>
    <w:p w14:paraId="1FB17D87" w14:textId="77777777" w:rsidR="006859C7" w:rsidRDefault="00037699" w:rsidP="006859C7">
      <w:pPr>
        <w:pStyle w:val="MarginText"/>
        <w:tabs>
          <w:tab w:val="left" w:pos="6072"/>
        </w:tabs>
        <w:ind w:left="720"/>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6859C7" w:rsidRPr="009C513F">
            <w:rPr>
              <w:rFonts w:ascii="Segoe UI Symbol" w:hAnsi="Segoe UI Symbol" w:cs="Segoe UI Symbol"/>
              <w:noProof/>
              <w:sz w:val="22"/>
              <w:szCs w:val="22"/>
              <w:highlight w:val="yellow"/>
            </w:rPr>
            <w:t>☐</w:t>
          </w:r>
        </w:sdtContent>
      </w:sdt>
      <w:r w:rsidR="006859C7" w:rsidRPr="00775F21">
        <w:rPr>
          <w:rFonts w:ascii="Times New Roman" w:hAnsi="Times New Roman"/>
          <w:noProof/>
          <w:sz w:val="22"/>
          <w:szCs w:val="22"/>
          <w:highlight w:val="yellow"/>
        </w:rPr>
        <w:t xml:space="preserve"> </w:t>
      </w:r>
      <w:r w:rsidR="006859C7">
        <w:rPr>
          <w:rFonts w:ascii="Times New Roman" w:hAnsi="Times New Roman"/>
          <w:noProof/>
          <w:sz w:val="22"/>
          <w:szCs w:val="22"/>
          <w:highlight w:val="yellow"/>
        </w:rPr>
        <w:t>Biometric data</w:t>
      </w:r>
    </w:p>
    <w:p w14:paraId="77295FC2" w14:textId="16ADC535" w:rsidR="006859C7" w:rsidRDefault="00037699" w:rsidP="006859C7">
      <w:pPr>
        <w:pStyle w:val="MarginText"/>
        <w:tabs>
          <w:tab w:val="left" w:pos="6072"/>
        </w:tabs>
        <w:ind w:left="720"/>
        <w:rPr>
          <w:rFonts w:ascii="Times New Roman" w:hAnsi="Times New Roman"/>
          <w:noProof/>
          <w:sz w:val="22"/>
          <w:szCs w:val="22"/>
          <w:highlight w:val="yellow"/>
        </w:rPr>
      </w:pPr>
      <w:sdt>
        <w:sdtPr>
          <w:rPr>
            <w:rFonts w:eastAsiaTheme="minorHAnsi" w:cs="Arial"/>
            <w:iCs/>
            <w:sz w:val="18"/>
            <w:szCs w:val="18"/>
            <w:highlight w:val="yellow"/>
          </w:rPr>
          <w:id w:val="-2060860777"/>
          <w14:checkbox>
            <w14:checked w14:val="0"/>
            <w14:checkedState w14:val="2612" w14:font="MS Gothic"/>
            <w14:uncheckedState w14:val="2610" w14:font="MS Gothic"/>
          </w14:checkbox>
        </w:sdtPr>
        <w:sdtEndPr/>
        <w:sdtContent>
          <w:r w:rsidR="006859C7">
            <w:rPr>
              <w:rFonts w:ascii="MS Gothic" w:eastAsia="MS Gothic" w:hAnsi="MS Gothic" w:cs="Arial" w:hint="eastAsia"/>
              <w:iCs/>
              <w:sz w:val="18"/>
              <w:szCs w:val="18"/>
              <w:highlight w:val="yellow"/>
            </w:rPr>
            <w:t>☐</w:t>
          </w:r>
        </w:sdtContent>
      </w:sdt>
      <w:r w:rsidR="006859C7" w:rsidRPr="006859C7">
        <w:rPr>
          <w:rFonts w:cs="Arial"/>
          <w:iCs/>
          <w:sz w:val="18"/>
          <w:szCs w:val="18"/>
          <w:highlight w:val="yellow"/>
        </w:rPr>
        <w:t xml:space="preserve"> </w:t>
      </w:r>
      <w:r w:rsidR="006859C7" w:rsidRPr="006859C7">
        <w:rPr>
          <w:rFonts w:ascii="Times New Roman" w:hAnsi="Times New Roman"/>
          <w:noProof/>
          <w:sz w:val="22"/>
          <w:szCs w:val="22"/>
          <w:highlight w:val="yellow"/>
        </w:rPr>
        <w:t>F</w:t>
      </w:r>
      <w:r w:rsidR="006859C7" w:rsidRPr="00775F21">
        <w:rPr>
          <w:rFonts w:ascii="Times New Roman" w:hAnsi="Times New Roman"/>
          <w:noProof/>
          <w:sz w:val="22"/>
          <w:szCs w:val="22"/>
          <w:highlight w:val="yellow"/>
        </w:rPr>
        <w:t xml:space="preserve">inancial information </w:t>
      </w:r>
      <w:r w:rsidR="006859C7">
        <w:rPr>
          <w:rFonts w:ascii="Times New Roman" w:hAnsi="Times New Roman"/>
          <w:noProof/>
          <w:sz w:val="22"/>
          <w:szCs w:val="22"/>
          <w:highlight w:val="yellow"/>
        </w:rPr>
        <w:t xml:space="preserve">such as bank acount or debit/credit card number in combination with any required security or access codes, passwords or other credentials allowing access to account </w:t>
      </w:r>
    </w:p>
    <w:p w14:paraId="094B8CC4" w14:textId="77777777" w:rsidR="006859C7" w:rsidRDefault="00037699" w:rsidP="006859C7">
      <w:pPr>
        <w:spacing w:after="120" w:line="276" w:lineRule="auto"/>
        <w:ind w:left="720"/>
        <w:rPr>
          <w:rFonts w:ascii="Times New Roman" w:eastAsia="STZhongsong" w:hAnsi="Times New Roman"/>
          <w:noProof/>
          <w:highlight w:val="yellow"/>
          <w:lang w:eastAsia="zh-CN"/>
        </w:rPr>
      </w:pPr>
      <w:sdt>
        <w:sdtPr>
          <w:rPr>
            <w:rFonts w:ascii="Times New Roman" w:eastAsia="STZhongsong" w:hAnsi="Times New Roman"/>
            <w:noProof/>
            <w:highlight w:val="yellow"/>
            <w:lang w:eastAsia="zh-CN"/>
          </w:rPr>
          <w:id w:val="-2015360797"/>
          <w14:checkbox>
            <w14:checked w14:val="0"/>
            <w14:checkedState w14:val="2612" w14:font="MS Gothic"/>
            <w14:uncheckedState w14:val="2610" w14:font="MS Gothic"/>
          </w14:checkbox>
        </w:sdtPr>
        <w:sdtEndPr/>
        <w:sdtContent>
          <w:r w:rsidR="006859C7" w:rsidRPr="009C513F">
            <w:rPr>
              <w:rFonts w:ascii="Segoe UI Symbol" w:eastAsia="STZhongsong" w:hAnsi="Segoe UI Symbol" w:cs="Segoe UI Symbol"/>
              <w:noProof/>
              <w:highlight w:val="yellow"/>
              <w:lang w:eastAsia="zh-CN"/>
            </w:rPr>
            <w:t>☐</w:t>
          </w:r>
        </w:sdtContent>
      </w:sdt>
      <w:r w:rsidR="006859C7" w:rsidRPr="009C513F">
        <w:rPr>
          <w:rFonts w:ascii="Times New Roman" w:eastAsia="STZhongsong" w:hAnsi="Times New Roman"/>
          <w:noProof/>
          <w:highlight w:val="yellow"/>
          <w:lang w:eastAsia="zh-CN"/>
        </w:rPr>
        <w:t xml:space="preserve"> Application access controls which permit access to account (such as </w:t>
      </w:r>
      <w:r w:rsidR="006859C7">
        <w:rPr>
          <w:rFonts w:ascii="Times New Roman" w:eastAsia="STZhongsong" w:hAnsi="Times New Roman"/>
          <w:noProof/>
          <w:highlight w:val="yellow"/>
          <w:lang w:eastAsia="zh-CN"/>
        </w:rPr>
        <w:t>password, biometric data including fingerprints, facial/voice recogniation, retina scans, answers to security questions</w:t>
      </w:r>
      <w:r w:rsidR="006859C7" w:rsidRPr="009C513F">
        <w:rPr>
          <w:rFonts w:ascii="Times New Roman" w:eastAsia="STZhongsong" w:hAnsi="Times New Roman"/>
          <w:noProof/>
          <w:highlight w:val="yellow"/>
          <w:lang w:eastAsia="zh-CN"/>
        </w:rPr>
        <w:t>)</w:t>
      </w:r>
    </w:p>
    <w:p w14:paraId="6C3CDBE7" w14:textId="3263F546" w:rsidR="006859C7" w:rsidRPr="00775F21" w:rsidRDefault="00037699" w:rsidP="006859C7">
      <w:pPr>
        <w:pStyle w:val="MarginText"/>
        <w:ind w:left="720"/>
        <w:rPr>
          <w:rFonts w:ascii="Times New Roman" w:hAnsi="Times New Roman"/>
          <w:i/>
          <w:iCs/>
          <w:noProof/>
          <w:sz w:val="22"/>
          <w:szCs w:val="22"/>
          <w:u w:val="single"/>
        </w:rPr>
      </w:pPr>
      <w:sdt>
        <w:sdtPr>
          <w:rPr>
            <w:rFonts w:ascii="Times New Roman" w:hAnsi="Times New Roman"/>
            <w:noProof/>
            <w:sz w:val="22"/>
            <w:szCs w:val="22"/>
            <w:highlight w:val="yellow"/>
          </w:rPr>
          <w:id w:val="-691540150"/>
          <w14:checkbox>
            <w14:checked w14:val="0"/>
            <w14:checkedState w14:val="2612" w14:font="MS Gothic"/>
            <w14:uncheckedState w14:val="2610" w14:font="MS Gothic"/>
          </w14:checkbox>
        </w:sdtPr>
        <w:sdtEndPr/>
        <w:sdtContent>
          <w:r w:rsidR="006859C7" w:rsidRPr="009C513F">
            <w:rPr>
              <w:rFonts w:ascii="Segoe UI Symbol" w:hAnsi="Segoe UI Symbol" w:cs="Segoe UI Symbol"/>
              <w:noProof/>
              <w:sz w:val="22"/>
              <w:szCs w:val="22"/>
              <w:highlight w:val="yellow"/>
            </w:rPr>
            <w:t>☐</w:t>
          </w:r>
        </w:sdtContent>
      </w:sdt>
      <w:r w:rsidR="006859C7" w:rsidRPr="00775F21">
        <w:rPr>
          <w:rFonts w:ascii="Times New Roman" w:hAnsi="Times New Roman"/>
          <w:noProof/>
          <w:sz w:val="22"/>
          <w:szCs w:val="22"/>
          <w:highlight w:val="yellow"/>
        </w:rPr>
        <w:t xml:space="preserve"> </w:t>
      </w:r>
      <w:r w:rsidR="006859C7" w:rsidRPr="009C513F">
        <w:rPr>
          <w:rFonts w:ascii="Times New Roman" w:hAnsi="Times New Roman"/>
          <w:noProof/>
          <w:sz w:val="22"/>
          <w:szCs w:val="22"/>
          <w:highlight w:val="yellow"/>
        </w:rPr>
        <w:t>Other (please describe):.............................</w:t>
      </w:r>
    </w:p>
    <w:bookmarkEnd w:id="24"/>
    <w:p w14:paraId="14167115" w14:textId="77777777"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The frequency of the transfer (e.g. whether the Personal Data is transferred on a one-off or con</w:t>
      </w:r>
      <w:r>
        <w:rPr>
          <w:rFonts w:ascii="Times New Roman" w:hAnsi="Times New Roman"/>
          <w:i/>
          <w:iCs/>
          <w:noProof/>
          <w:sz w:val="22"/>
          <w:szCs w:val="22"/>
        </w:rPr>
        <w:t xml:space="preserve">tinuous basis). – </w:t>
      </w:r>
    </w:p>
    <w:p w14:paraId="3BFCDFE3" w14:textId="77777777" w:rsidR="008C5B38" w:rsidRDefault="008C5B38" w:rsidP="008C5B38">
      <w:pPr>
        <w:pStyle w:val="MarginText"/>
        <w:ind w:left="720"/>
        <w:rPr>
          <w:rFonts w:ascii="Times New Roman" w:hAnsi="Times New Roman"/>
          <w:sz w:val="22"/>
          <w:szCs w:val="22"/>
        </w:rPr>
      </w:pPr>
      <w:r>
        <w:rPr>
          <w:rFonts w:ascii="Times New Roman" w:hAnsi="Times New Roman"/>
          <w:sz w:val="22"/>
          <w:szCs w:val="22"/>
          <w:highlight w:val="yellow"/>
        </w:rPr>
        <w:lastRenderedPageBreak/>
        <w:t>[C</w:t>
      </w:r>
      <w:r w:rsidRPr="00822688">
        <w:rPr>
          <w:rFonts w:ascii="Times New Roman" w:hAnsi="Times New Roman"/>
          <w:sz w:val="22"/>
          <w:szCs w:val="22"/>
          <w:highlight w:val="yellow"/>
        </w:rPr>
        <w:t>ontinuous during the duration of Agreement</w:t>
      </w:r>
      <w:r>
        <w:rPr>
          <w:rFonts w:ascii="Times New Roman" w:hAnsi="Times New Roman"/>
          <w:sz w:val="22"/>
          <w:szCs w:val="22"/>
          <w:highlight w:val="yellow"/>
        </w:rPr>
        <w:t>]</w:t>
      </w:r>
      <w:r w:rsidRPr="00822688">
        <w:rPr>
          <w:rFonts w:ascii="Times New Roman" w:hAnsi="Times New Roman"/>
          <w:sz w:val="22"/>
          <w:szCs w:val="22"/>
          <w:highlight w:val="yellow"/>
        </w:rPr>
        <w:t xml:space="preserve"> </w:t>
      </w:r>
      <w:r>
        <w:rPr>
          <w:rFonts w:ascii="Times New Roman" w:hAnsi="Times New Roman"/>
          <w:sz w:val="22"/>
          <w:szCs w:val="22"/>
          <w:highlight w:val="yellow"/>
        </w:rPr>
        <w:t>or [describe frequenc</w:t>
      </w:r>
      <w:r w:rsidRPr="00822688">
        <w:rPr>
          <w:rFonts w:ascii="Times New Roman" w:hAnsi="Times New Roman"/>
          <w:sz w:val="22"/>
          <w:szCs w:val="22"/>
          <w:highlight w:val="yellow"/>
        </w:rPr>
        <w:t>y</w:t>
      </w:r>
      <w:r>
        <w:rPr>
          <w:rFonts w:ascii="Times New Roman" w:hAnsi="Times New Roman"/>
          <w:sz w:val="22"/>
          <w:szCs w:val="22"/>
          <w:highlight w:val="yellow"/>
        </w:rPr>
        <w:t>, i.e., one-off, quarterly, etc.</w:t>
      </w:r>
      <w:r w:rsidRPr="00822688">
        <w:rPr>
          <w:rFonts w:ascii="Times New Roman" w:hAnsi="Times New Roman"/>
          <w:sz w:val="22"/>
          <w:szCs w:val="22"/>
          <w:highlight w:val="yellow"/>
        </w:rPr>
        <w:t>]</w:t>
      </w:r>
    </w:p>
    <w:p w14:paraId="6F25D636" w14:textId="77777777" w:rsidR="00286B8B" w:rsidRDefault="00286B8B" w:rsidP="00286B8B">
      <w:pPr>
        <w:pStyle w:val="MarginText"/>
        <w:rPr>
          <w:rFonts w:ascii="Times New Roman" w:hAnsi="Times New Roman"/>
          <w:noProof/>
          <w:sz w:val="22"/>
          <w:szCs w:val="22"/>
        </w:rPr>
      </w:pPr>
      <w:r w:rsidRPr="00365EB6">
        <w:rPr>
          <w:rFonts w:ascii="Times New Roman" w:hAnsi="Times New Roman"/>
          <w:i/>
          <w:iCs/>
          <w:noProof/>
          <w:sz w:val="22"/>
          <w:szCs w:val="22"/>
        </w:rPr>
        <w:t>Nature</w:t>
      </w:r>
      <w:r>
        <w:rPr>
          <w:rFonts w:ascii="Times New Roman" w:hAnsi="Times New Roman"/>
          <w:i/>
          <w:iCs/>
          <w:noProof/>
          <w:sz w:val="22"/>
          <w:szCs w:val="22"/>
        </w:rPr>
        <w:t xml:space="preserve"> and Purpose</w:t>
      </w:r>
      <w:r w:rsidRPr="00365EB6">
        <w:rPr>
          <w:rFonts w:ascii="Times New Roman" w:hAnsi="Times New Roman"/>
          <w:i/>
          <w:iCs/>
          <w:noProof/>
          <w:sz w:val="22"/>
          <w:szCs w:val="22"/>
        </w:rPr>
        <w:t xml:space="preserve"> of the Processing – </w:t>
      </w:r>
    </w:p>
    <w:p w14:paraId="1997D227" w14:textId="0D1A848A" w:rsidR="008C5B38" w:rsidRDefault="008C5B38" w:rsidP="008C5B38">
      <w:pPr>
        <w:pStyle w:val="MarginText"/>
        <w:ind w:left="720"/>
        <w:rPr>
          <w:rFonts w:ascii="Times New Roman" w:hAnsi="Times New Roman"/>
          <w:i/>
          <w:iCs/>
          <w:noProof/>
          <w:sz w:val="22"/>
          <w:szCs w:val="22"/>
        </w:rPr>
      </w:pPr>
      <w:r w:rsidRPr="0092488D">
        <w:rPr>
          <w:rFonts w:ascii="Times New Roman" w:hAnsi="Times New Roman"/>
          <w:sz w:val="22"/>
          <w:szCs w:val="22"/>
        </w:rPr>
        <w:t xml:space="preserve">Personal Data will be Processed by </w:t>
      </w:r>
      <w:r w:rsidR="00F14C8F">
        <w:rPr>
          <w:rFonts w:ascii="Times New Roman" w:hAnsi="Times New Roman"/>
          <w:sz w:val="22"/>
          <w:szCs w:val="22"/>
        </w:rPr>
        <w:t>Gallagher</w:t>
      </w:r>
      <w:r>
        <w:rPr>
          <w:rFonts w:ascii="Times New Roman" w:hAnsi="Times New Roman"/>
          <w:sz w:val="22"/>
          <w:szCs w:val="22"/>
        </w:rPr>
        <w:t xml:space="preserve"> for the Purposes and </w:t>
      </w:r>
      <w:r w:rsidRPr="0092488D">
        <w:rPr>
          <w:rFonts w:ascii="Times New Roman" w:hAnsi="Times New Roman"/>
          <w:sz w:val="22"/>
          <w:szCs w:val="22"/>
        </w:rPr>
        <w:t>in the manner set out in the Agreement</w:t>
      </w:r>
      <w:r w:rsidR="00CB4951">
        <w:rPr>
          <w:rFonts w:ascii="Times New Roman" w:hAnsi="Times New Roman"/>
          <w:sz w:val="22"/>
          <w:szCs w:val="22"/>
        </w:rPr>
        <w:t xml:space="preserve"> and Addendum</w:t>
      </w:r>
      <w:r w:rsidR="00AE1133">
        <w:rPr>
          <w:rFonts w:ascii="Times New Roman" w:hAnsi="Times New Roman"/>
          <w:sz w:val="22"/>
          <w:szCs w:val="22"/>
        </w:rPr>
        <w:t xml:space="preserve">.  </w:t>
      </w:r>
      <w:r w:rsidRPr="00365EB6">
        <w:rPr>
          <w:rFonts w:ascii="Times New Roman" w:hAnsi="Times New Roman"/>
          <w:i/>
          <w:iCs/>
          <w:noProof/>
          <w:sz w:val="22"/>
          <w:szCs w:val="22"/>
        </w:rPr>
        <w:t xml:space="preserve"> </w:t>
      </w:r>
    </w:p>
    <w:p w14:paraId="7065D172" w14:textId="77777777" w:rsidR="00286B8B" w:rsidRDefault="00286B8B" w:rsidP="008C5B38">
      <w:pPr>
        <w:pStyle w:val="MarginText"/>
        <w:rPr>
          <w:rFonts w:ascii="Times New Roman" w:hAnsi="Times New Roman"/>
          <w:i/>
          <w:iCs/>
          <w:noProof/>
          <w:sz w:val="22"/>
          <w:szCs w:val="22"/>
        </w:rPr>
      </w:pPr>
      <w:r w:rsidRPr="00365EB6">
        <w:rPr>
          <w:rFonts w:ascii="Times New Roman" w:hAnsi="Times New Roman"/>
          <w:i/>
          <w:iCs/>
          <w:noProof/>
          <w:sz w:val="22"/>
          <w:szCs w:val="22"/>
        </w:rPr>
        <w:t xml:space="preserve">The period for which the Personal Data will be retained, or, if that is not possible, the criteria used to determine that period – </w:t>
      </w:r>
    </w:p>
    <w:p w14:paraId="0D20F3DC" w14:textId="77777777" w:rsidR="00286B8B" w:rsidRPr="00365EB6" w:rsidRDefault="008C5B38" w:rsidP="00286B8B">
      <w:pPr>
        <w:pStyle w:val="MarginText"/>
        <w:ind w:left="720"/>
        <w:rPr>
          <w:rFonts w:ascii="Times New Roman" w:hAnsi="Times New Roman"/>
          <w:sz w:val="22"/>
          <w:szCs w:val="22"/>
          <w:lang w:val="en-US" w:eastAsia="bin-NG"/>
        </w:rPr>
      </w:pPr>
      <w:r>
        <w:rPr>
          <w:rFonts w:ascii="Times New Roman" w:hAnsi="Times New Roman"/>
          <w:sz w:val="22"/>
          <w:szCs w:val="22"/>
          <w:lang w:val="en-US" w:eastAsia="bin-NG"/>
        </w:rPr>
        <w:t>For the duration required or contemplated by the Agreement.</w:t>
      </w:r>
    </w:p>
    <w:p w14:paraId="4437F2B3" w14:textId="77777777" w:rsidR="008C5B38" w:rsidRDefault="00286B8B" w:rsidP="00286B8B">
      <w:pPr>
        <w:pStyle w:val="MarginText"/>
        <w:rPr>
          <w:rFonts w:ascii="Times New Roman" w:hAnsi="Times New Roman"/>
          <w:i/>
          <w:iCs/>
          <w:noProof/>
          <w:sz w:val="22"/>
          <w:szCs w:val="22"/>
        </w:rPr>
      </w:pPr>
      <w:r w:rsidRPr="00365EB6">
        <w:rPr>
          <w:rFonts w:ascii="Times New Roman" w:hAnsi="Times New Roman"/>
          <w:i/>
          <w:iCs/>
          <w:noProof/>
          <w:sz w:val="22"/>
          <w:szCs w:val="22"/>
        </w:rPr>
        <w:t xml:space="preserve">For transfers to (Sub-) Processors, also specify subject matter, nature and duration of the Processing </w:t>
      </w:r>
      <w:r w:rsidR="008C5B38">
        <w:rPr>
          <w:rFonts w:ascii="Times New Roman" w:hAnsi="Times New Roman"/>
          <w:i/>
          <w:iCs/>
          <w:noProof/>
          <w:sz w:val="22"/>
          <w:szCs w:val="22"/>
        </w:rPr>
        <w:t>–</w:t>
      </w:r>
      <w:r w:rsidRPr="00365EB6">
        <w:rPr>
          <w:rFonts w:ascii="Times New Roman" w:hAnsi="Times New Roman"/>
          <w:i/>
          <w:iCs/>
          <w:noProof/>
          <w:sz w:val="22"/>
          <w:szCs w:val="22"/>
        </w:rPr>
        <w:t xml:space="preserve"> </w:t>
      </w:r>
    </w:p>
    <w:p w14:paraId="31668436" w14:textId="77777777" w:rsidR="00286B8B" w:rsidRPr="00365EB6" w:rsidRDefault="00286B8B" w:rsidP="008C5B38">
      <w:pPr>
        <w:pStyle w:val="MarginText"/>
        <w:ind w:firstLine="720"/>
        <w:rPr>
          <w:rFonts w:ascii="Times New Roman" w:hAnsi="Times New Roman"/>
          <w:i/>
          <w:iCs/>
          <w:noProof/>
          <w:sz w:val="22"/>
          <w:szCs w:val="22"/>
        </w:rPr>
      </w:pPr>
      <w:r w:rsidRPr="00AD09C3">
        <w:rPr>
          <w:rFonts w:ascii="Times New Roman" w:hAnsi="Times New Roman"/>
          <w:iCs/>
          <w:noProof/>
          <w:sz w:val="22"/>
          <w:szCs w:val="22"/>
        </w:rPr>
        <w:t>T</w:t>
      </w:r>
      <w:r w:rsidRPr="00AD09C3">
        <w:rPr>
          <w:rFonts w:ascii="Times New Roman" w:hAnsi="Times New Roman"/>
          <w:noProof/>
          <w:sz w:val="22"/>
          <w:szCs w:val="22"/>
        </w:rPr>
        <w:t>o achieve</w:t>
      </w:r>
      <w:r w:rsidRPr="00365EB6">
        <w:rPr>
          <w:rFonts w:ascii="Times New Roman" w:hAnsi="Times New Roman"/>
          <w:noProof/>
          <w:sz w:val="22"/>
          <w:szCs w:val="22"/>
        </w:rPr>
        <w:t xml:space="preserve"> the purposes of Processing</w:t>
      </w:r>
      <w:r>
        <w:rPr>
          <w:rFonts w:ascii="Times New Roman" w:hAnsi="Times New Roman"/>
          <w:noProof/>
          <w:sz w:val="22"/>
          <w:szCs w:val="22"/>
        </w:rPr>
        <w:t xml:space="preserve"> set out above</w:t>
      </w:r>
      <w:r w:rsidRPr="00365EB6">
        <w:rPr>
          <w:rFonts w:ascii="Times New Roman" w:hAnsi="Times New Roman"/>
          <w:noProof/>
          <w:sz w:val="22"/>
          <w:szCs w:val="22"/>
        </w:rPr>
        <w:t xml:space="preserve">. </w:t>
      </w:r>
    </w:p>
    <w:p w14:paraId="44EAD486" w14:textId="77777777" w:rsidR="00286B8B" w:rsidRPr="00365EB6" w:rsidRDefault="00286B8B" w:rsidP="00286B8B">
      <w:pPr>
        <w:pStyle w:val="SchPart"/>
        <w:numPr>
          <w:ilvl w:val="1"/>
          <w:numId w:val="40"/>
        </w:numPr>
        <w:ind w:left="0"/>
        <w:jc w:val="center"/>
        <w:rPr>
          <w:rFonts w:ascii="Times New Roman" w:hAnsi="Times New Roman"/>
          <w:b/>
          <w:noProof/>
          <w:sz w:val="22"/>
          <w:szCs w:val="22"/>
        </w:rPr>
      </w:pPr>
      <w:r w:rsidRPr="00365EB6">
        <w:rPr>
          <w:rFonts w:ascii="Times New Roman" w:hAnsi="Times New Roman"/>
          <w:b/>
          <w:noProof/>
          <w:sz w:val="22"/>
          <w:szCs w:val="22"/>
        </w:rPr>
        <w:t>Competent Supervisory Authority/ies</w:t>
      </w:r>
    </w:p>
    <w:p w14:paraId="7FE7E866" w14:textId="77777777" w:rsidR="00286B8B" w:rsidRPr="00365EB6" w:rsidRDefault="00286B8B" w:rsidP="00286B8B">
      <w:pPr>
        <w:pStyle w:val="MarginText"/>
        <w:rPr>
          <w:rFonts w:ascii="Times New Roman" w:hAnsi="Times New Roman"/>
          <w:noProof/>
          <w:sz w:val="22"/>
          <w:szCs w:val="22"/>
        </w:rPr>
      </w:pPr>
      <w:r w:rsidRPr="00365EB6">
        <w:rPr>
          <w:rFonts w:ascii="Times New Roman" w:hAnsi="Times New Roman"/>
          <w:bCs/>
          <w:i/>
          <w:iCs/>
          <w:noProof/>
          <w:sz w:val="22"/>
          <w:szCs w:val="22"/>
        </w:rPr>
        <w:t xml:space="preserve">Identify the competent supervisory authority - </w:t>
      </w:r>
      <w:r w:rsidRPr="00365EB6">
        <w:rPr>
          <w:rFonts w:ascii="Times New Roman" w:hAnsi="Times New Roman"/>
          <w:noProof/>
          <w:sz w:val="22"/>
          <w:szCs w:val="22"/>
        </w:rPr>
        <w:t xml:space="preserve">Data Protection Commission in Ireland </w:t>
      </w:r>
    </w:p>
    <w:p w14:paraId="64175122" w14:textId="054B1B66" w:rsidR="00286B8B" w:rsidRPr="00365EB6" w:rsidRDefault="00286B8B" w:rsidP="00CF787C">
      <w:pPr>
        <w:jc w:val="center"/>
        <w:rPr>
          <w:rFonts w:ascii="Times New Roman" w:hAnsi="Times New Roman" w:cs="Times New Roman"/>
          <w:b/>
          <w:bCs/>
          <w:noProof/>
        </w:rPr>
      </w:pPr>
      <w:r>
        <w:rPr>
          <w:rFonts w:ascii="Times New Roman" w:hAnsi="Times New Roman" w:cs="Times New Roman"/>
          <w:b/>
          <w:bCs/>
        </w:rPr>
        <w:t>Annex II</w:t>
      </w:r>
    </w:p>
    <w:p w14:paraId="6D9074C4" w14:textId="77777777" w:rsidR="00286B8B" w:rsidRPr="00365EB6" w:rsidRDefault="00286B8B" w:rsidP="00286B8B">
      <w:pPr>
        <w:jc w:val="center"/>
        <w:rPr>
          <w:rFonts w:ascii="Times New Roman" w:hAnsi="Times New Roman"/>
          <w:b/>
          <w:bCs/>
        </w:rPr>
      </w:pPr>
      <w:bookmarkStart w:id="25" w:name="_Hlk163475771"/>
      <w:r w:rsidRPr="00365EB6">
        <w:rPr>
          <w:rFonts w:ascii="Times New Roman" w:hAnsi="Times New Roman"/>
          <w:b/>
          <w:bCs/>
        </w:rPr>
        <w:t>Technical and Organisational Measures</w:t>
      </w:r>
    </w:p>
    <w:bookmarkEnd w:id="25"/>
    <w:p w14:paraId="3CE47A0C" w14:textId="77777777" w:rsidR="004A20DD" w:rsidRDefault="004A20DD" w:rsidP="003471AC">
      <w:pPr>
        <w:pStyle w:val="SchGeneralL1"/>
        <w:keepNext/>
        <w:numPr>
          <w:ilvl w:val="0"/>
          <w:numId w:val="0"/>
        </w:numPr>
        <w:rPr>
          <w:rFonts w:ascii="Times New Roman" w:hAnsi="Times New Roman"/>
          <w:sz w:val="22"/>
          <w:szCs w:val="22"/>
        </w:rPr>
      </w:pPr>
      <w:r>
        <w:rPr>
          <w:rFonts w:ascii="Times New Roman" w:hAnsi="Times New Roman"/>
          <w:sz w:val="22"/>
          <w:szCs w:val="22"/>
        </w:rPr>
        <w:t xml:space="preserve">See Exhibit </w:t>
      </w:r>
      <w:commentRangeStart w:id="26"/>
      <w:r>
        <w:rPr>
          <w:rFonts w:ascii="Times New Roman" w:hAnsi="Times New Roman"/>
          <w:sz w:val="22"/>
          <w:szCs w:val="22"/>
        </w:rPr>
        <w:t>2</w:t>
      </w:r>
      <w:commentRangeEnd w:id="26"/>
      <w:r w:rsidR="001E2920">
        <w:rPr>
          <w:rStyle w:val="CommentReference"/>
          <w:rFonts w:asciiTheme="minorHAnsi" w:eastAsiaTheme="minorHAnsi" w:hAnsiTheme="minorHAnsi" w:cstheme="minorBidi"/>
          <w:lang w:eastAsia="en-US"/>
        </w:rPr>
        <w:commentReference w:id="26"/>
      </w:r>
      <w:r>
        <w:rPr>
          <w:rFonts w:ascii="Times New Roman" w:hAnsi="Times New Roman"/>
          <w:sz w:val="22"/>
          <w:szCs w:val="22"/>
        </w:rPr>
        <w:t>.</w:t>
      </w:r>
    </w:p>
    <w:p w14:paraId="4B857511" w14:textId="77777777" w:rsidR="003471AC" w:rsidRPr="000150E3" w:rsidRDefault="003471AC" w:rsidP="003471AC">
      <w:pPr>
        <w:pStyle w:val="ListParagraph"/>
        <w:rPr>
          <w:rFonts w:cs="Arial"/>
          <w:i/>
          <w:iCs/>
        </w:rPr>
      </w:pPr>
    </w:p>
    <w:p w14:paraId="59E8E1D8" w14:textId="77777777" w:rsidR="003471AC" w:rsidRPr="000150E3" w:rsidRDefault="003471AC" w:rsidP="003471AC">
      <w:pPr>
        <w:pStyle w:val="ListParagraph"/>
        <w:ind w:left="0"/>
        <w:rPr>
          <w:rFonts w:cs="Arial"/>
          <w:i/>
          <w:iCs/>
        </w:rPr>
      </w:pPr>
    </w:p>
    <w:p w14:paraId="562CFF0C" w14:textId="77777777" w:rsidR="003471AC" w:rsidRPr="000150E3" w:rsidRDefault="003471AC" w:rsidP="003471AC">
      <w:pPr>
        <w:pStyle w:val="MarginText"/>
        <w:rPr>
          <w:rFonts w:cs="Arial"/>
        </w:rPr>
      </w:pPr>
    </w:p>
    <w:p w14:paraId="17415890" w14:textId="77777777" w:rsidR="003471AC" w:rsidRPr="000150E3" w:rsidRDefault="003471AC" w:rsidP="003471AC">
      <w:pPr>
        <w:pStyle w:val="MarginText"/>
        <w:rPr>
          <w:rFonts w:cs="Arial"/>
        </w:rPr>
      </w:pPr>
    </w:p>
    <w:p w14:paraId="01A1BB45" w14:textId="47068027" w:rsidR="00286B8B" w:rsidRPr="006177BB" w:rsidRDefault="00286B8B" w:rsidP="003471AC">
      <w:pPr>
        <w:pStyle w:val="SchGeneralL1"/>
        <w:keepNext/>
        <w:numPr>
          <w:ilvl w:val="0"/>
          <w:numId w:val="0"/>
        </w:numPr>
        <w:rPr>
          <w:rFonts w:ascii="Times New Roman" w:hAnsi="Times New Roman"/>
          <w:iCs/>
        </w:rPr>
      </w:pPr>
    </w:p>
    <w:sectPr w:rsidR="00286B8B" w:rsidRPr="006177BB" w:rsidSect="00FE62BE">
      <w:headerReference w:type="default" r:id="rId15"/>
      <w:footerReference w:type="even" r:id="rId16"/>
      <w:footerReference w:type="default" r:id="rId17"/>
      <w:footerReference w:type="first" r:id="rId18"/>
      <w:endnotePr>
        <w:numFmt w:val="decimal"/>
      </w:endnotePr>
      <w:pgSz w:w="11909" w:h="16834" w:code="9"/>
      <w:pgMar w:top="720" w:right="720" w:bottom="851" w:left="720" w:header="709" w:footer="425"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im Cornell" w:date="2024-05-29T13:25:00Z" w:initials="KC">
    <w:p w14:paraId="34EB025A" w14:textId="77777777" w:rsidR="00E4185A" w:rsidRDefault="009E08F3" w:rsidP="00E4185A">
      <w:pPr>
        <w:pStyle w:val="CommentText"/>
      </w:pPr>
      <w:r>
        <w:rPr>
          <w:rStyle w:val="CommentReference"/>
        </w:rPr>
        <w:annotationRef/>
      </w:r>
      <w:r w:rsidR="00E4185A">
        <w:t xml:space="preserve">This DPA should be used when Gallagher is a controller and the other party is also a controller and each party will receive data from the other.  </w:t>
      </w:r>
    </w:p>
    <w:p w14:paraId="36C5FD6E" w14:textId="77777777" w:rsidR="00E4185A" w:rsidRDefault="00E4185A" w:rsidP="00E4185A">
      <w:pPr>
        <w:pStyle w:val="CommentText"/>
      </w:pPr>
    </w:p>
    <w:p w14:paraId="64982A6B" w14:textId="77777777" w:rsidR="00E4185A" w:rsidRDefault="00E4185A" w:rsidP="00E4185A">
      <w:pPr>
        <w:pStyle w:val="CommentText"/>
      </w:pPr>
      <w:r>
        <w:t>The terms are mutual.</w:t>
      </w:r>
    </w:p>
    <w:p w14:paraId="3CA03352" w14:textId="77777777" w:rsidR="00E4185A" w:rsidRDefault="00E4185A" w:rsidP="00E4185A">
      <w:pPr>
        <w:pStyle w:val="CommentText"/>
      </w:pPr>
    </w:p>
    <w:p w14:paraId="68DDB291" w14:textId="77777777" w:rsidR="00E4185A" w:rsidRDefault="00E4185A" w:rsidP="00E4185A">
      <w:pPr>
        <w:pStyle w:val="CommentText"/>
      </w:pPr>
      <w:r>
        <w:t xml:space="preserve">Text highlighted in </w:t>
      </w:r>
      <w:r>
        <w:rPr>
          <w:highlight w:val="yellow"/>
        </w:rPr>
        <w:t>yellow</w:t>
      </w:r>
      <w:r>
        <w:t xml:space="preserve"> needs to be completed or deleted as appropriate.</w:t>
      </w:r>
    </w:p>
    <w:p w14:paraId="1C186674" w14:textId="77777777" w:rsidR="00E4185A" w:rsidRDefault="00E4185A" w:rsidP="00E4185A">
      <w:pPr>
        <w:pStyle w:val="CommentText"/>
      </w:pPr>
    </w:p>
    <w:p w14:paraId="5F63F8E2" w14:textId="77777777" w:rsidR="00E4185A" w:rsidRDefault="00E4185A" w:rsidP="00E4185A">
      <w:pPr>
        <w:pStyle w:val="CommentText"/>
      </w:pPr>
      <w:r>
        <w:t>Delete all comments before sending to third party.</w:t>
      </w:r>
    </w:p>
  </w:comment>
  <w:comment w:id="1" w:author="Kim Cornell" w:date="2024-05-29T13:23:00Z" w:initials="KC">
    <w:p w14:paraId="7942DB1C" w14:textId="1C1B8E3E" w:rsidR="009E08F3" w:rsidRDefault="009E08F3" w:rsidP="009E08F3">
      <w:pPr>
        <w:pStyle w:val="CommentText"/>
      </w:pPr>
      <w:r>
        <w:rPr>
          <w:rStyle w:val="CommentReference"/>
        </w:rPr>
        <w:annotationRef/>
      </w:r>
      <w:r>
        <w:rPr>
          <w:highlight w:val="yellow"/>
        </w:rPr>
        <w:t>Update with applicable local Gallagher entity name</w:t>
      </w:r>
    </w:p>
  </w:comment>
  <w:comment w:id="2" w:author="Kim Cornell [2]" w:date="2023-09-25T13:33:00Z" w:initials="KC">
    <w:p w14:paraId="5C37ADF8" w14:textId="0B5A29F0" w:rsidR="00892B9F" w:rsidRDefault="00892B9F">
      <w:pPr>
        <w:pStyle w:val="CommentText"/>
      </w:pPr>
      <w:r>
        <w:rPr>
          <w:rStyle w:val="CommentReference"/>
        </w:rPr>
        <w:annotationRef/>
      </w:r>
      <w:r>
        <w:rPr>
          <w:highlight w:val="yellow"/>
        </w:rPr>
        <w:t xml:space="preserve">Update description </w:t>
      </w:r>
      <w:r w:rsidRPr="00590EB1">
        <w:rPr>
          <w:highlight w:val="yellow"/>
        </w:rPr>
        <w:t>as applicable</w:t>
      </w:r>
    </w:p>
  </w:comment>
  <w:comment w:id="6" w:author="Kim Cornell" w:date="2024-05-01T14:27:00Z" w:initials="KC">
    <w:p w14:paraId="2D66C3D0" w14:textId="319E4062" w:rsidR="00892B9F" w:rsidRDefault="00892B9F" w:rsidP="00B27D6E">
      <w:pPr>
        <w:pStyle w:val="CommentText"/>
      </w:pPr>
      <w:r>
        <w:rPr>
          <w:rStyle w:val="CommentReference"/>
        </w:rPr>
        <w:annotationRef/>
      </w:r>
      <w:r>
        <w:rPr>
          <w:highlight w:val="yellow"/>
        </w:rPr>
        <w:t xml:space="preserve">Optional:  TOMS are not legally required where we are a controller (unless Restricted Transfer Provisions are required).  However, Clients may expect/require TOMS to be included, so the TOMS are included in the template as optional.  </w:t>
      </w:r>
    </w:p>
  </w:comment>
  <w:comment w:id="11" w:author="Kim Cornell" w:date="2024-05-09T10:42:00Z" w:initials="KC">
    <w:p w14:paraId="29612724" w14:textId="68068854" w:rsidR="00892B9F" w:rsidRDefault="00892B9F" w:rsidP="00CB4951">
      <w:pPr>
        <w:pStyle w:val="CommentText"/>
      </w:pPr>
      <w:r>
        <w:rPr>
          <w:rStyle w:val="CommentReference"/>
        </w:rPr>
        <w:annotationRef/>
      </w:r>
      <w:r>
        <w:rPr>
          <w:highlight w:val="yellow"/>
        </w:rPr>
        <w:t>Exhibit 3 (Annex I and II must be completed if Restricted Transfers apply.  Otherwise Exhibit 3 can be removed or left blank.</w:t>
      </w:r>
    </w:p>
    <w:p w14:paraId="0F27540B" w14:textId="77777777" w:rsidR="00892B9F" w:rsidRDefault="00892B9F" w:rsidP="00CB4951">
      <w:pPr>
        <w:pStyle w:val="CommentText"/>
      </w:pPr>
    </w:p>
    <w:p w14:paraId="176B149F" w14:textId="77777777" w:rsidR="00892B9F" w:rsidRDefault="00892B9F" w:rsidP="00CB4951">
      <w:pPr>
        <w:pStyle w:val="CommentText"/>
      </w:pPr>
      <w:r>
        <w:rPr>
          <w:highlight w:val="yellow"/>
        </w:rPr>
        <w:t>If TOMs are not included as Exhibit 2 (see option for Section 2.6, then Exhibit 3 should be renumbered Exhibit 2 and TOMS should be moved to Annex II.</w:t>
      </w:r>
    </w:p>
  </w:comment>
  <w:comment w:id="15" w:author="Kim Cornell" w:date="2024-04-08T14:51:00Z" w:initials="KC">
    <w:p w14:paraId="6709919F" w14:textId="77777777" w:rsidR="00892B9F" w:rsidRDefault="00892B9F" w:rsidP="00285B0E">
      <w:pPr>
        <w:pStyle w:val="CommentText"/>
      </w:pPr>
      <w:r>
        <w:rPr>
          <w:rStyle w:val="CommentReference"/>
        </w:rPr>
        <w:annotationRef/>
      </w:r>
      <w:r>
        <w:rPr>
          <w:highlight w:val="yellow"/>
        </w:rPr>
        <w:t>Update Gallagher legal entity</w:t>
      </w:r>
    </w:p>
  </w:comment>
  <w:comment w:id="16" w:author="Kim Cornell" w:date="2024-05-09T10:47:00Z" w:initials="KC">
    <w:p w14:paraId="01BC3D6E" w14:textId="77777777" w:rsidR="00892B9F" w:rsidRDefault="00892B9F" w:rsidP="00CB4951">
      <w:pPr>
        <w:pStyle w:val="CommentText"/>
      </w:pPr>
      <w:r>
        <w:rPr>
          <w:rStyle w:val="CommentReference"/>
        </w:rPr>
        <w:annotationRef/>
      </w:r>
      <w:r>
        <w:rPr>
          <w:highlight w:val="yellow"/>
        </w:rPr>
        <w:t>Optional:  May strike if UK/EU data is not involved.</w:t>
      </w:r>
    </w:p>
  </w:comment>
  <w:comment w:id="17" w:author="Kim Cornell" w:date="2024-06-21T08:19:00Z" w:initials="KC">
    <w:p w14:paraId="755ADBF9" w14:textId="77777777" w:rsidR="00231A0C" w:rsidRDefault="00231A0C" w:rsidP="00231A0C">
      <w:pPr>
        <w:pStyle w:val="CommentText"/>
      </w:pPr>
      <w:r>
        <w:rPr>
          <w:rStyle w:val="CommentReference"/>
        </w:rPr>
        <w:annotationRef/>
      </w:r>
      <w:r>
        <w:rPr>
          <w:highlight w:val="yellow"/>
        </w:rPr>
        <w:t>For UK/EEA/Quebec,Canada, change to “aggregated and anonymized”.</w:t>
      </w:r>
    </w:p>
  </w:comment>
  <w:comment w:id="19" w:author="Kim Cornell" w:date="2024-05-09T10:59:00Z" w:initials="KC">
    <w:p w14:paraId="4C8DC5CE" w14:textId="2F761BDE" w:rsidR="00892B9F" w:rsidRDefault="00892B9F" w:rsidP="00B27D6E">
      <w:pPr>
        <w:pStyle w:val="CommentText"/>
      </w:pPr>
      <w:bookmarkStart w:id="20" w:name="_GoBack"/>
      <w:bookmarkEnd w:id="20"/>
      <w:r>
        <w:rPr>
          <w:rStyle w:val="CommentReference"/>
        </w:rPr>
        <w:annotationRef/>
      </w:r>
      <w:r>
        <w:rPr>
          <w:highlight w:val="yellow"/>
        </w:rPr>
        <w:t>Confirm with your local security team that Gallagher can comply with these security measures.  If not revise as appropriate, or replace with division-specific security measures.</w:t>
      </w:r>
    </w:p>
  </w:comment>
  <w:comment w:id="22" w:author="Kim Cornell [2]" w:date="2023-10-11T11:31:00Z" w:initials="KC">
    <w:p w14:paraId="24B3976C" w14:textId="4F3C6DC0" w:rsidR="00892B9F" w:rsidRDefault="00892B9F">
      <w:pPr>
        <w:pStyle w:val="CommentText"/>
      </w:pPr>
      <w:r>
        <w:rPr>
          <w:rStyle w:val="CommentReference"/>
        </w:rPr>
        <w:annotationRef/>
      </w:r>
      <w:r>
        <w:rPr>
          <w:highlight w:val="yellow"/>
        </w:rPr>
        <w:t>Annex I n</w:t>
      </w:r>
      <w:r w:rsidRPr="003953F4">
        <w:rPr>
          <w:highlight w:val="yellow"/>
        </w:rPr>
        <w:t>eeds to be completed when there are Restricted Transfers.</w:t>
      </w:r>
    </w:p>
  </w:comment>
  <w:comment w:id="26" w:author="Kim Cornell" w:date="2024-05-09T11:01:00Z" w:initials="KC">
    <w:p w14:paraId="25B6BECD" w14:textId="34B008C1" w:rsidR="00892B9F" w:rsidRDefault="00892B9F" w:rsidP="001E2920">
      <w:pPr>
        <w:pStyle w:val="CommentText"/>
      </w:pPr>
      <w:r>
        <w:rPr>
          <w:rStyle w:val="CommentReference"/>
        </w:rPr>
        <w:annotationRef/>
      </w:r>
      <w:r>
        <w:rPr>
          <w:highlight w:val="yellow"/>
        </w:rPr>
        <w:t>If Exhibit 2 is deleted from Section 2.6 but Restricted Transfer Provisions are required, insert TOMS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63F8E2" w15:done="0"/>
  <w15:commentEx w15:paraId="7942DB1C" w15:done="0"/>
  <w15:commentEx w15:paraId="5C37ADF8" w15:done="0"/>
  <w15:commentEx w15:paraId="2D66C3D0" w15:done="0"/>
  <w15:commentEx w15:paraId="176B149F" w15:done="0"/>
  <w15:commentEx w15:paraId="6709919F" w15:done="0"/>
  <w15:commentEx w15:paraId="01BC3D6E" w15:done="0"/>
  <w15:commentEx w15:paraId="755ADBF9" w15:done="0"/>
  <w15:commentEx w15:paraId="4C8DC5CE" w15:done="0"/>
  <w15:commentEx w15:paraId="24B3976C" w15:done="0"/>
  <w15:commentEx w15:paraId="25B6BE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7567AE" w16cex:dateUtc="2024-05-29T18:25:00Z"/>
  <w16cex:commentExtensible w16cex:durableId="5D28126B" w16cex:dateUtc="2024-05-29T18:23:00Z"/>
  <w16cex:commentExtensible w16cex:durableId="485C082F" w16cex:dateUtc="2024-05-01T19:27:00Z"/>
  <w16cex:commentExtensible w16cex:durableId="7CC184F7" w16cex:dateUtc="2024-05-09T15:42:00Z"/>
  <w16cex:commentExtensible w16cex:durableId="1164ECC7" w16cex:dateUtc="2024-04-08T19:51:00Z"/>
  <w16cex:commentExtensible w16cex:durableId="053D3599" w16cex:dateUtc="2024-05-09T15:47:00Z"/>
  <w16cex:commentExtensible w16cex:durableId="560B838C" w16cex:dateUtc="2024-06-21T13:19:00Z"/>
  <w16cex:commentExtensible w16cex:durableId="144B9FB7" w16cex:dateUtc="2024-05-09T15:59:00Z"/>
  <w16cex:commentExtensible w16cex:durableId="15DC187F" w16cex:dateUtc="2024-05-09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3F8E2" w16cid:durableId="517567AE"/>
  <w16cid:commentId w16cid:paraId="7942DB1C" w16cid:durableId="5D28126B"/>
  <w16cid:commentId w16cid:paraId="5C37ADF8" w16cid:durableId="0FD76E6D"/>
  <w16cid:commentId w16cid:paraId="2D66C3D0" w16cid:durableId="485C082F"/>
  <w16cid:commentId w16cid:paraId="176B149F" w16cid:durableId="7CC184F7"/>
  <w16cid:commentId w16cid:paraId="6709919F" w16cid:durableId="1164ECC7"/>
  <w16cid:commentId w16cid:paraId="01BC3D6E" w16cid:durableId="053D3599"/>
  <w16cid:commentId w16cid:paraId="755ADBF9" w16cid:durableId="560B838C"/>
  <w16cid:commentId w16cid:paraId="4C8DC5CE" w16cid:durableId="144B9FB7"/>
  <w16cid:commentId w16cid:paraId="24B3976C" w16cid:durableId="0F37ED9B"/>
  <w16cid:commentId w16cid:paraId="25B6BECD" w16cid:durableId="15DC18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979A" w14:textId="77777777" w:rsidR="00892B9F" w:rsidRDefault="00892B9F" w:rsidP="00C86D5E">
      <w:pPr>
        <w:spacing w:after="0" w:line="240" w:lineRule="auto"/>
      </w:pPr>
      <w:r>
        <w:separator/>
      </w:r>
    </w:p>
  </w:endnote>
  <w:endnote w:type="continuationSeparator" w:id="0">
    <w:p w14:paraId="217A29C4" w14:textId="77777777" w:rsidR="00892B9F" w:rsidRDefault="00892B9F" w:rsidP="00C8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B906" w14:textId="77777777" w:rsidR="00892B9F" w:rsidRDefault="00892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CAE1B0" w14:textId="77777777" w:rsidR="00892B9F" w:rsidRDefault="00892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7D7D7D"/>
      </w:tblBorders>
      <w:tblLook w:val="04A0" w:firstRow="1" w:lastRow="0" w:firstColumn="1" w:lastColumn="0" w:noHBand="0" w:noVBand="1"/>
    </w:tblPr>
    <w:tblGrid>
      <w:gridCol w:w="7983"/>
      <w:gridCol w:w="1658"/>
    </w:tblGrid>
    <w:tr w:rsidR="00892B9F" w14:paraId="4AA24D94" w14:textId="77777777" w:rsidTr="002D5FB1">
      <w:trPr>
        <w:trHeight w:val="80"/>
      </w:trPr>
      <w:tc>
        <w:tcPr>
          <w:tcW w:w="7983" w:type="dxa"/>
          <w:tcBorders>
            <w:top w:val="single" w:sz="4" w:space="0" w:color="auto"/>
            <w:left w:val="nil"/>
            <w:bottom w:val="nil"/>
            <w:right w:val="nil"/>
          </w:tcBorders>
          <w:vAlign w:val="bottom"/>
          <w:hideMark/>
        </w:tcPr>
        <w:p w14:paraId="07D7E703" w14:textId="77777777" w:rsidR="00892B9F" w:rsidRPr="00D71EA3" w:rsidRDefault="00892B9F" w:rsidP="002D5FB1">
          <w:pPr>
            <w:spacing w:before="60" w:after="60"/>
            <w:ind w:left="-108"/>
            <w:rPr>
              <w:rFonts w:cs="Arial"/>
              <w:sz w:val="16"/>
              <w:szCs w:val="16"/>
              <w:lang w:eastAsia="en-GB"/>
            </w:rPr>
          </w:pPr>
        </w:p>
      </w:tc>
      <w:tc>
        <w:tcPr>
          <w:tcW w:w="1658" w:type="dxa"/>
          <w:tcBorders>
            <w:top w:val="single" w:sz="4" w:space="0" w:color="auto"/>
            <w:left w:val="nil"/>
            <w:bottom w:val="nil"/>
            <w:right w:val="nil"/>
          </w:tcBorders>
          <w:vAlign w:val="bottom"/>
          <w:hideMark/>
        </w:tcPr>
        <w:p w14:paraId="00C61863" w14:textId="6005CBE2" w:rsidR="00892B9F" w:rsidRPr="00D71EA3" w:rsidRDefault="00892B9F" w:rsidP="002D5FB1">
          <w:pPr>
            <w:spacing w:before="60" w:after="60"/>
            <w:ind w:right="-108"/>
            <w:jc w:val="right"/>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037699">
            <w:rPr>
              <w:rFonts w:cs="Arial"/>
              <w:noProof/>
              <w:sz w:val="16"/>
              <w:szCs w:val="16"/>
              <w:lang w:eastAsia="en-GB"/>
            </w:rPr>
            <w:t>11</w:t>
          </w:r>
          <w:r w:rsidRPr="00D71EA3">
            <w:rPr>
              <w:rFonts w:cs="Arial"/>
              <w:sz w:val="16"/>
              <w:szCs w:val="16"/>
              <w:lang w:eastAsia="en-GB"/>
            </w:rPr>
            <w:fldChar w:fldCharType="end"/>
          </w:r>
        </w:p>
      </w:tc>
    </w:tr>
  </w:tbl>
  <w:p w14:paraId="4F8708C6" w14:textId="77777777" w:rsidR="00892B9F" w:rsidRPr="00F237AF" w:rsidRDefault="00892B9F" w:rsidP="002D5FB1">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CC7D" w14:textId="77777777" w:rsidR="00892B9F" w:rsidRPr="00D71EA3" w:rsidRDefault="00892B9F" w:rsidP="00C77DB9">
    <w:pPr>
      <w:numPr>
        <w:ilvl w:val="0"/>
        <w:numId w:val="28"/>
      </w:numPr>
      <w:tabs>
        <w:tab w:val="clear" w:pos="720"/>
      </w:tabs>
      <w:adjustRightInd w:val="0"/>
      <w:spacing w:after="240" w:line="240" w:lineRule="auto"/>
      <w:ind w:left="0"/>
      <w:rPr>
        <w:rFonts w:eastAsia="STZhongsong"/>
        <w:lang w:eastAsia="zh-CN"/>
      </w:rPr>
    </w:pPr>
  </w:p>
  <w:p w14:paraId="2FCE8CD6" w14:textId="1FB54569" w:rsidR="00892B9F" w:rsidRPr="00D71EA3" w:rsidRDefault="00892B9F" w:rsidP="002D5FB1">
    <w:pPr>
      <w:pStyle w:val="Footer"/>
    </w:pPr>
    <w:bookmarkStart w:id="27" w:name="bmDisclaimerShort"/>
    <w:bookmarkEnd w:id="27"/>
    <w:r>
      <w:t>DPA (C2C) (</w:t>
    </w:r>
    <w:r w:rsidR="00231A0C">
      <w:t>NM</w:t>
    </w:r>
    <w:r>
      <w:t>)</w:t>
    </w:r>
    <w:r w:rsidR="00231A0C">
      <w:t xml:space="preserve"> 240621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8E31E" w14:textId="77777777" w:rsidR="00892B9F" w:rsidRDefault="00892B9F" w:rsidP="00C86D5E">
      <w:pPr>
        <w:spacing w:after="0" w:line="240" w:lineRule="auto"/>
      </w:pPr>
      <w:r>
        <w:separator/>
      </w:r>
    </w:p>
  </w:footnote>
  <w:footnote w:type="continuationSeparator" w:id="0">
    <w:p w14:paraId="2FC83F8A" w14:textId="77777777" w:rsidR="00892B9F" w:rsidRDefault="00892B9F" w:rsidP="00C8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FB64" w14:textId="77777777" w:rsidR="00892B9F" w:rsidRPr="00D71EA3" w:rsidRDefault="00892B9F" w:rsidP="002D5FB1">
    <w:pPr>
      <w:pStyle w:val="Header"/>
    </w:pPr>
    <w:r>
      <w:rPr>
        <w:rFonts w:ascii="Times New Roman" w:hAnsi="Times New Roman"/>
        <w:noProof/>
        <w:sz w:val="24"/>
        <w:lang w:val="en-US"/>
      </w:rPr>
      <mc:AlternateContent>
        <mc:Choice Requires="wpg">
          <w:drawing>
            <wp:anchor distT="0" distB="0" distL="114300" distR="114300" simplePos="0" relativeHeight="251659264" behindDoc="0" locked="0" layoutInCell="1" hidden="1" allowOverlap="1" wp14:anchorId="14906F4F" wp14:editId="040AE69F">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79C2B1F3" w14:textId="77777777" w:rsidR="00892B9F" w:rsidRDefault="00892B9F"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14906F4F" id="_WTR2" o:spid="_x0000_s1026" style="position:absolute;margin-left:44.35pt;margin-top:0;width:95.55pt;height:89.55pt;z-index:251659264;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79C2B1F3" w14:textId="77777777" w:rsidR="00892B9F" w:rsidRDefault="00892B9F" w:rsidP="002D5FB1">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1D6951C"/>
    <w:lvl w:ilvl="0">
      <w:start w:val="1"/>
      <w:numFmt w:val="decimal"/>
      <w:pStyle w:val="A2"/>
      <w:lvlText w:val="%1."/>
      <w:lvlJc w:val="left"/>
      <w:pPr>
        <w:tabs>
          <w:tab w:val="num" w:pos="360"/>
        </w:tabs>
        <w:ind w:left="360" w:hanging="360"/>
      </w:pPr>
    </w:lvl>
  </w:abstractNum>
  <w:abstractNum w:abstractNumId="1" w15:restartNumberingAfterBreak="0">
    <w:nsid w:val="034822F4"/>
    <w:multiLevelType w:val="multilevel"/>
    <w:tmpl w:val="EE08496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3420"/>
        </w:tabs>
        <w:ind w:left="34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3"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4" w15:restartNumberingAfterBreak="0">
    <w:nsid w:val="071D1D74"/>
    <w:multiLevelType w:val="hybridMultilevel"/>
    <w:tmpl w:val="14B276DC"/>
    <w:lvl w:ilvl="0" w:tplc="6DC23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3F540F"/>
    <w:multiLevelType w:val="hybridMultilevel"/>
    <w:tmpl w:val="E5685F68"/>
    <w:lvl w:ilvl="0" w:tplc="80467E56">
      <w:start w:val="1"/>
      <w:numFmt w:val="lowerRoman"/>
      <w:lvlText w:val="(%1)"/>
      <w:lvlJc w:val="left"/>
      <w:pPr>
        <w:ind w:left="2160" w:hanging="360"/>
      </w:pPr>
      <w:rPr>
        <w:rFonts w:asciiTheme="minorHAnsi" w:eastAsiaTheme="minorHAnsi" w:hAnsiTheme="minorHAnsi" w:cstheme="minorBid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1D41D0C"/>
    <w:multiLevelType w:val="hybridMultilevel"/>
    <w:tmpl w:val="F2CAED5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627D2"/>
    <w:multiLevelType w:val="hybridMultilevel"/>
    <w:tmpl w:val="D1EE162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1E1198"/>
    <w:multiLevelType w:val="hybridMultilevel"/>
    <w:tmpl w:val="70A047E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079CB"/>
    <w:multiLevelType w:val="hybridMultilevel"/>
    <w:tmpl w:val="8EB8B7CC"/>
    <w:lvl w:ilvl="0" w:tplc="8D5C8E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112C41"/>
    <w:multiLevelType w:val="hybridMultilevel"/>
    <w:tmpl w:val="4530D0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F643A7"/>
    <w:multiLevelType w:val="hybridMultilevel"/>
    <w:tmpl w:val="5CF6CAF6"/>
    <w:lvl w:ilvl="0" w:tplc="A9907AEE">
      <w:start w:val="1"/>
      <w:numFmt w:val="lowerRoman"/>
      <w:lvlText w:val="(%1)"/>
      <w:lvlJc w:val="left"/>
      <w:pPr>
        <w:ind w:left="826" w:hanging="721"/>
      </w:pPr>
      <w:rPr>
        <w:rFonts w:ascii="Arial" w:eastAsia="Arial" w:hAnsi="Arial" w:cs="Arial" w:hint="default"/>
        <w:b w:val="0"/>
        <w:bCs w:val="0"/>
        <w:i w:val="0"/>
        <w:iCs w:val="0"/>
        <w:spacing w:val="-2"/>
        <w:w w:val="99"/>
        <w:sz w:val="20"/>
        <w:szCs w:val="20"/>
        <w:lang w:val="en-US" w:eastAsia="en-US" w:bidi="ar-SA"/>
      </w:rPr>
    </w:lvl>
    <w:lvl w:ilvl="1" w:tplc="7C1253A6">
      <w:numFmt w:val="bullet"/>
      <w:lvlText w:val="•"/>
      <w:lvlJc w:val="left"/>
      <w:pPr>
        <w:ind w:left="1199" w:hanging="721"/>
      </w:pPr>
      <w:rPr>
        <w:lang w:val="en-US" w:eastAsia="en-US" w:bidi="ar-SA"/>
      </w:rPr>
    </w:lvl>
    <w:lvl w:ilvl="2" w:tplc="871A5692">
      <w:numFmt w:val="bullet"/>
      <w:lvlText w:val="•"/>
      <w:lvlJc w:val="left"/>
      <w:pPr>
        <w:ind w:left="1578" w:hanging="721"/>
      </w:pPr>
      <w:rPr>
        <w:lang w:val="en-US" w:eastAsia="en-US" w:bidi="ar-SA"/>
      </w:rPr>
    </w:lvl>
    <w:lvl w:ilvl="3" w:tplc="6F82308E">
      <w:numFmt w:val="bullet"/>
      <w:lvlText w:val="•"/>
      <w:lvlJc w:val="left"/>
      <w:pPr>
        <w:ind w:left="1957" w:hanging="721"/>
      </w:pPr>
      <w:rPr>
        <w:lang w:val="en-US" w:eastAsia="en-US" w:bidi="ar-SA"/>
      </w:rPr>
    </w:lvl>
    <w:lvl w:ilvl="4" w:tplc="018A58C4">
      <w:numFmt w:val="bullet"/>
      <w:lvlText w:val="•"/>
      <w:lvlJc w:val="left"/>
      <w:pPr>
        <w:ind w:left="2337" w:hanging="721"/>
      </w:pPr>
      <w:rPr>
        <w:lang w:val="en-US" w:eastAsia="en-US" w:bidi="ar-SA"/>
      </w:rPr>
    </w:lvl>
    <w:lvl w:ilvl="5" w:tplc="D6840A26">
      <w:numFmt w:val="bullet"/>
      <w:lvlText w:val="•"/>
      <w:lvlJc w:val="left"/>
      <w:pPr>
        <w:ind w:left="2716" w:hanging="721"/>
      </w:pPr>
      <w:rPr>
        <w:lang w:val="en-US" w:eastAsia="en-US" w:bidi="ar-SA"/>
      </w:rPr>
    </w:lvl>
    <w:lvl w:ilvl="6" w:tplc="D49C1CE4">
      <w:numFmt w:val="bullet"/>
      <w:lvlText w:val="•"/>
      <w:lvlJc w:val="left"/>
      <w:pPr>
        <w:ind w:left="3095" w:hanging="721"/>
      </w:pPr>
      <w:rPr>
        <w:lang w:val="en-US" w:eastAsia="en-US" w:bidi="ar-SA"/>
      </w:rPr>
    </w:lvl>
    <w:lvl w:ilvl="7" w:tplc="9DB2317A">
      <w:numFmt w:val="bullet"/>
      <w:lvlText w:val="•"/>
      <w:lvlJc w:val="left"/>
      <w:pPr>
        <w:ind w:left="3474" w:hanging="721"/>
      </w:pPr>
      <w:rPr>
        <w:lang w:val="en-US" w:eastAsia="en-US" w:bidi="ar-SA"/>
      </w:rPr>
    </w:lvl>
    <w:lvl w:ilvl="8" w:tplc="631A5782">
      <w:numFmt w:val="bullet"/>
      <w:lvlText w:val="•"/>
      <w:lvlJc w:val="left"/>
      <w:pPr>
        <w:ind w:left="3854" w:hanging="721"/>
      </w:pPr>
      <w:rPr>
        <w:lang w:val="en-US" w:eastAsia="en-US" w:bidi="ar-SA"/>
      </w:rPr>
    </w:lvl>
  </w:abstractNum>
  <w:abstractNum w:abstractNumId="12" w15:restartNumberingAfterBreak="0">
    <w:nsid w:val="1E57269C"/>
    <w:multiLevelType w:val="hybridMultilevel"/>
    <w:tmpl w:val="0E0AF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76B24"/>
    <w:multiLevelType w:val="hybridMultilevel"/>
    <w:tmpl w:val="BB3212C6"/>
    <w:lvl w:ilvl="0" w:tplc="AB9C2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942BB"/>
    <w:multiLevelType w:val="multilevel"/>
    <w:tmpl w:val="207ED1E6"/>
    <w:lvl w:ilvl="0">
      <w:start w:val="1"/>
      <w:numFmt w:val="decimal"/>
      <w:suff w:val="space"/>
      <w:lvlText w:val="SCHEDULE %1: "/>
      <w:lvlJc w:val="left"/>
      <w:pPr>
        <w:tabs>
          <w:tab w:val="num" w:pos="142"/>
        </w:tabs>
        <w:ind w:left="142"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lvlText w:val="%3."/>
      <w:lvlJc w:val="left"/>
      <w:pPr>
        <w:tabs>
          <w:tab w:val="num" w:pos="0"/>
        </w:tabs>
        <w:ind w:left="0" w:firstLine="0"/>
      </w:pPr>
      <w:rPr>
        <w:rFonts w:hint="default"/>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5F3770"/>
    <w:multiLevelType w:val="multilevel"/>
    <w:tmpl w:val="09D69688"/>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 w15:restartNumberingAfterBreak="0">
    <w:nsid w:val="39C74655"/>
    <w:multiLevelType w:val="hybridMultilevel"/>
    <w:tmpl w:val="D6725D24"/>
    <w:name w:val="Plato Heading List2"/>
    <w:lvl w:ilvl="0" w:tplc="720EFFE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D52E61"/>
    <w:multiLevelType w:val="hybridMultilevel"/>
    <w:tmpl w:val="61DEE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32B5D"/>
    <w:multiLevelType w:val="hybridMultilevel"/>
    <w:tmpl w:val="858CC4D2"/>
    <w:lvl w:ilvl="0" w:tplc="9EBC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0" w15:restartNumberingAfterBreak="0">
    <w:nsid w:val="4DAF6A9B"/>
    <w:multiLevelType w:val="multilevel"/>
    <w:tmpl w:val="2C842F64"/>
    <w:lvl w:ilvl="0">
      <w:start w:val="3"/>
      <w:numFmt w:val="decimal"/>
      <w:lvlText w:val="%1"/>
      <w:lvlJc w:val="left"/>
      <w:pPr>
        <w:ind w:left="720" w:hanging="360"/>
      </w:pPr>
      <w:rPr>
        <w:rFonts w:hint="default"/>
      </w:rPr>
    </w:lvl>
    <w:lvl w:ilvl="1">
      <w:start w:val="2"/>
      <w:numFmt w:val="decimal"/>
      <w:isLgl/>
      <w:lvlText w:val="%1.%2"/>
      <w:lvlJc w:val="left"/>
      <w:pPr>
        <w:ind w:left="1434" w:hanging="36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21" w15:restartNumberingAfterBreak="0">
    <w:nsid w:val="51200365"/>
    <w:multiLevelType w:val="multilevel"/>
    <w:tmpl w:val="FB883B24"/>
    <w:lvl w:ilvl="0">
      <w:start w:val="1"/>
      <w:numFmt w:val="decimal"/>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2" w15:restartNumberingAfterBreak="0">
    <w:nsid w:val="51CA664D"/>
    <w:multiLevelType w:val="hybridMultilevel"/>
    <w:tmpl w:val="70807F08"/>
    <w:lvl w:ilvl="0" w:tplc="7AAA4808">
      <w:start w:val="1"/>
      <w:numFmt w:val="decimal"/>
      <w:lvlText w:val="%1)"/>
      <w:lvlJc w:val="left"/>
      <w:pPr>
        <w:ind w:left="1530" w:hanging="360"/>
      </w:pPr>
      <w:rPr>
        <w:rFonts w:ascii="Times New Roman" w:hAnsi="Times New Roman" w:cs="Times New Roman" w:hint="default"/>
      </w:rPr>
    </w:lvl>
    <w:lvl w:ilvl="1" w:tplc="D53AC9AE">
      <w:start w:val="1"/>
      <w:numFmt w:val="lowerLetter"/>
      <w:lvlText w:val="%2)"/>
      <w:lvlJc w:val="left"/>
      <w:pPr>
        <w:ind w:left="1980" w:hanging="360"/>
      </w:pPr>
      <w:rPr>
        <w:rFonts w:ascii="Times New Roman" w:hAnsi="Times New Roman" w:cs="Times New Roman" w:hint="default"/>
      </w:rPr>
    </w:lvl>
    <w:lvl w:ilvl="2" w:tplc="BC442ADC">
      <w:start w:val="1"/>
      <w:numFmt w:val="lowerRoman"/>
      <w:lvlText w:val="%3."/>
      <w:lvlJc w:val="right"/>
      <w:pPr>
        <w:ind w:left="2970" w:hanging="180"/>
      </w:pPr>
    </w:lvl>
    <w:lvl w:ilvl="3" w:tplc="C6A2CE40">
      <w:start w:val="1"/>
      <w:numFmt w:val="decimal"/>
      <w:lvlText w:val="%4."/>
      <w:lvlJc w:val="left"/>
      <w:pPr>
        <w:ind w:left="3690" w:hanging="360"/>
      </w:pPr>
    </w:lvl>
    <w:lvl w:ilvl="4" w:tplc="1FA2CCBA">
      <w:start w:val="1"/>
      <w:numFmt w:val="lowerLetter"/>
      <w:lvlText w:val="%5."/>
      <w:lvlJc w:val="left"/>
      <w:pPr>
        <w:ind w:left="4410" w:hanging="360"/>
      </w:pPr>
    </w:lvl>
    <w:lvl w:ilvl="5" w:tplc="A9E0985E">
      <w:start w:val="1"/>
      <w:numFmt w:val="lowerRoman"/>
      <w:lvlText w:val="%6."/>
      <w:lvlJc w:val="right"/>
      <w:pPr>
        <w:ind w:left="5130" w:hanging="180"/>
      </w:pPr>
    </w:lvl>
    <w:lvl w:ilvl="6" w:tplc="DC3A1754">
      <w:start w:val="1"/>
      <w:numFmt w:val="decimal"/>
      <w:lvlText w:val="%7."/>
      <w:lvlJc w:val="left"/>
      <w:pPr>
        <w:ind w:left="5850" w:hanging="360"/>
      </w:pPr>
    </w:lvl>
    <w:lvl w:ilvl="7" w:tplc="4F9CA07C">
      <w:start w:val="1"/>
      <w:numFmt w:val="lowerLetter"/>
      <w:lvlText w:val="%8."/>
      <w:lvlJc w:val="left"/>
      <w:pPr>
        <w:ind w:left="6570" w:hanging="360"/>
      </w:pPr>
    </w:lvl>
    <w:lvl w:ilvl="8" w:tplc="27ECE8EC">
      <w:start w:val="1"/>
      <w:numFmt w:val="lowerRoman"/>
      <w:lvlText w:val="%9."/>
      <w:lvlJc w:val="right"/>
      <w:pPr>
        <w:ind w:left="7290" w:hanging="180"/>
      </w:pPr>
    </w:lvl>
  </w:abstractNum>
  <w:abstractNum w:abstractNumId="23"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4" w15:restartNumberingAfterBreak="0">
    <w:nsid w:val="554D2B13"/>
    <w:multiLevelType w:val="hybridMultilevel"/>
    <w:tmpl w:val="E00E2DEA"/>
    <w:lvl w:ilvl="0" w:tplc="CA26B62A">
      <w:start w:val="1"/>
      <w:numFmt w:val="lowerRoman"/>
      <w:lvlText w:val="(%1)"/>
      <w:lvlJc w:val="left"/>
      <w:pPr>
        <w:ind w:left="826" w:hanging="720"/>
      </w:pPr>
      <w:rPr>
        <w:rFonts w:ascii="Arial" w:eastAsia="Arial" w:hAnsi="Arial" w:cs="Arial" w:hint="default"/>
        <w:b w:val="0"/>
        <w:bCs w:val="0"/>
        <w:i w:val="0"/>
        <w:iCs w:val="0"/>
        <w:spacing w:val="-2"/>
        <w:w w:val="99"/>
        <w:sz w:val="20"/>
        <w:szCs w:val="20"/>
        <w:lang w:val="en-US" w:eastAsia="en-US" w:bidi="ar-SA"/>
      </w:rPr>
    </w:lvl>
    <w:lvl w:ilvl="1" w:tplc="F224E5B8">
      <w:numFmt w:val="bullet"/>
      <w:lvlText w:val="•"/>
      <w:lvlJc w:val="left"/>
      <w:pPr>
        <w:ind w:left="1207" w:hanging="720"/>
      </w:pPr>
      <w:rPr>
        <w:lang w:val="en-US" w:eastAsia="en-US" w:bidi="ar-SA"/>
      </w:rPr>
    </w:lvl>
    <w:lvl w:ilvl="2" w:tplc="7072576A">
      <w:numFmt w:val="bullet"/>
      <w:lvlText w:val="•"/>
      <w:lvlJc w:val="left"/>
      <w:pPr>
        <w:ind w:left="1594" w:hanging="720"/>
      </w:pPr>
      <w:rPr>
        <w:lang w:val="en-US" w:eastAsia="en-US" w:bidi="ar-SA"/>
      </w:rPr>
    </w:lvl>
    <w:lvl w:ilvl="3" w:tplc="0BBEE774">
      <w:numFmt w:val="bullet"/>
      <w:lvlText w:val="•"/>
      <w:lvlJc w:val="left"/>
      <w:pPr>
        <w:ind w:left="1981" w:hanging="720"/>
      </w:pPr>
      <w:rPr>
        <w:lang w:val="en-US" w:eastAsia="en-US" w:bidi="ar-SA"/>
      </w:rPr>
    </w:lvl>
    <w:lvl w:ilvl="4" w:tplc="CF92AD44">
      <w:numFmt w:val="bullet"/>
      <w:lvlText w:val="•"/>
      <w:lvlJc w:val="left"/>
      <w:pPr>
        <w:ind w:left="2369" w:hanging="720"/>
      </w:pPr>
      <w:rPr>
        <w:lang w:val="en-US" w:eastAsia="en-US" w:bidi="ar-SA"/>
      </w:rPr>
    </w:lvl>
    <w:lvl w:ilvl="5" w:tplc="7BECA902">
      <w:numFmt w:val="bullet"/>
      <w:lvlText w:val="•"/>
      <w:lvlJc w:val="left"/>
      <w:pPr>
        <w:ind w:left="2756" w:hanging="720"/>
      </w:pPr>
      <w:rPr>
        <w:lang w:val="en-US" w:eastAsia="en-US" w:bidi="ar-SA"/>
      </w:rPr>
    </w:lvl>
    <w:lvl w:ilvl="6" w:tplc="2D4ADE40">
      <w:numFmt w:val="bullet"/>
      <w:lvlText w:val="•"/>
      <w:lvlJc w:val="left"/>
      <w:pPr>
        <w:ind w:left="3143" w:hanging="720"/>
      </w:pPr>
      <w:rPr>
        <w:lang w:val="en-US" w:eastAsia="en-US" w:bidi="ar-SA"/>
      </w:rPr>
    </w:lvl>
    <w:lvl w:ilvl="7" w:tplc="DE92368C">
      <w:numFmt w:val="bullet"/>
      <w:lvlText w:val="•"/>
      <w:lvlJc w:val="left"/>
      <w:pPr>
        <w:ind w:left="3531" w:hanging="720"/>
      </w:pPr>
      <w:rPr>
        <w:lang w:val="en-US" w:eastAsia="en-US" w:bidi="ar-SA"/>
      </w:rPr>
    </w:lvl>
    <w:lvl w:ilvl="8" w:tplc="17A8E54C">
      <w:numFmt w:val="bullet"/>
      <w:lvlText w:val="•"/>
      <w:lvlJc w:val="left"/>
      <w:pPr>
        <w:ind w:left="3918" w:hanging="720"/>
      </w:pPr>
      <w:rPr>
        <w:lang w:val="en-US" w:eastAsia="en-US" w:bidi="ar-SA"/>
      </w:rPr>
    </w:lvl>
  </w:abstractNum>
  <w:abstractNum w:abstractNumId="25"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6" w15:restartNumberingAfterBreak="0">
    <w:nsid w:val="580049FD"/>
    <w:multiLevelType w:val="multilevel"/>
    <w:tmpl w:val="90989A9A"/>
    <w:name w:val="Plato Heading List2"/>
    <w:lvl w:ilvl="0">
      <w:start w:val="1"/>
      <w:numFmt w:val="decimal"/>
      <w:pStyle w:val="BodyTextIndent"/>
      <w:lvlText w:val="%1."/>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27"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BBB66B9"/>
    <w:multiLevelType w:val="hybridMultilevel"/>
    <w:tmpl w:val="63C2A26A"/>
    <w:lvl w:ilvl="0" w:tplc="84A4F2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1001F"/>
    <w:multiLevelType w:val="hybridMultilevel"/>
    <w:tmpl w:val="322C47D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32037"/>
    <w:multiLevelType w:val="hybridMultilevel"/>
    <w:tmpl w:val="DE7CD742"/>
    <w:lvl w:ilvl="0" w:tplc="B742D27E">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7472E3"/>
    <w:multiLevelType w:val="hybridMultilevel"/>
    <w:tmpl w:val="8A0C4E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74A02"/>
    <w:multiLevelType w:val="hybridMultilevel"/>
    <w:tmpl w:val="D2408A4E"/>
    <w:lvl w:ilvl="0" w:tplc="5C22DAD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6963D3"/>
    <w:multiLevelType w:val="hybridMultilevel"/>
    <w:tmpl w:val="2B26DF94"/>
    <w:lvl w:ilvl="0" w:tplc="817E3E0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86C4F"/>
    <w:multiLevelType w:val="hybridMultilevel"/>
    <w:tmpl w:val="CB4CD0FA"/>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35" w15:restartNumberingAfterBreak="0">
    <w:nsid w:val="771945E1"/>
    <w:multiLevelType w:val="hybridMultilevel"/>
    <w:tmpl w:val="2C54E3A0"/>
    <w:lvl w:ilvl="0" w:tplc="00949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6"/>
  </w:num>
  <w:num w:numId="4">
    <w:abstractNumId w:val="3"/>
  </w:num>
  <w:num w:numId="5">
    <w:abstractNumId w:val="14"/>
  </w:num>
  <w:num w:numId="6">
    <w:abstractNumId w:val="33"/>
  </w:num>
  <w:num w:numId="7">
    <w:abstractNumId w:val="15"/>
  </w:num>
  <w:num w:numId="8">
    <w:abstractNumId w:val="28"/>
  </w:num>
  <w:num w:numId="9">
    <w:abstractNumId w:val="30"/>
  </w:num>
  <w:num w:numId="10">
    <w:abstractNumId w:val="9"/>
  </w:num>
  <w:num w:numId="11">
    <w:abstractNumId w:val="12"/>
  </w:num>
  <w:num w:numId="12">
    <w:abstractNumId w:val="7"/>
  </w:num>
  <w:num w:numId="13">
    <w:abstractNumId w:val="10"/>
  </w:num>
  <w:num w:numId="14">
    <w:abstractNumId w:val="17"/>
  </w:num>
  <w:num w:numId="15">
    <w:abstractNumId w:val="25"/>
  </w:num>
  <w:num w:numId="16">
    <w:abstractNumId w:val="19"/>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0"/>
  </w:num>
  <w:num w:numId="21">
    <w:abstractNumId w:val="2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0"/>
  </w:num>
  <w:num w:numId="30">
    <w:abstractNumId w:val="5"/>
  </w:num>
  <w:num w:numId="31">
    <w:abstractNumId w:val="27"/>
  </w:num>
  <w:num w:numId="32">
    <w:abstractNumId w:val="24"/>
    <w:lvlOverride w:ilvl="0">
      <w:startOverride w:val="1"/>
    </w:lvlOverride>
    <w:lvlOverride w:ilvl="1"/>
    <w:lvlOverride w:ilvl="2"/>
    <w:lvlOverride w:ilvl="3"/>
    <w:lvlOverride w:ilvl="4"/>
    <w:lvlOverride w:ilvl="5"/>
    <w:lvlOverride w:ilvl="6"/>
    <w:lvlOverride w:ilvl="7"/>
    <w:lvlOverride w:ilvl="8"/>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1"/>
    <w:lvlOverride w:ilvl="0">
      <w:startOverride w:val="2"/>
    </w:lvlOverride>
    <w:lvlOverride w:ilvl="1">
      <w:startOverride w:val="7"/>
    </w:lvlOverride>
    <w:lvlOverride w:ilvl="2">
      <w:startOverride w:val="1"/>
    </w:lvlOverride>
  </w:num>
  <w:num w:numId="35">
    <w:abstractNumId w:val="1"/>
    <w:lvlOverride w:ilvl="0">
      <w:startOverride w:val="2"/>
    </w:lvlOverride>
    <w:lvlOverride w:ilvl="1">
      <w:startOverride w:val="7"/>
    </w:lvlOverride>
    <w:lvlOverride w:ilvl="2">
      <w:startOverride w:val="1"/>
    </w:lvlOverride>
  </w:num>
  <w:num w:numId="36">
    <w:abstractNumId w:val="1"/>
    <w:lvlOverride w:ilvl="0">
      <w:startOverride w:val="2"/>
    </w:lvlOverride>
    <w:lvlOverride w:ilvl="1">
      <w:startOverride w:val="7"/>
    </w:lvlOverride>
    <w:lvlOverride w:ilvl="2">
      <w:startOverride w:val="1"/>
    </w:lvlOverride>
  </w:num>
  <w:num w:numId="37">
    <w:abstractNumId w:val="1"/>
    <w:lvlOverride w:ilvl="0">
      <w:startOverride w:val="2"/>
    </w:lvlOverride>
    <w:lvlOverride w:ilvl="1">
      <w:startOverride w:val="7"/>
    </w:lvlOverride>
    <w:lvlOverride w:ilvl="2">
      <w:startOverride w:val="1"/>
    </w:lvlOverride>
  </w:num>
  <w:num w:numId="38">
    <w:abstractNumId w:val="1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2"/>
    </w:lvlOverride>
    <w:lvlOverride w:ilvl="1">
      <w:startOverride w:val="4"/>
    </w:lvlOverride>
    <w:lvlOverride w:ilvl="2">
      <w:startOverride w:val="1"/>
    </w:lvlOverride>
  </w:num>
  <w:num w:numId="44">
    <w:abstractNumId w:val="1"/>
    <w:lvlOverride w:ilvl="0">
      <w:startOverride w:val="2"/>
    </w:lvlOverride>
    <w:lvlOverride w:ilvl="1">
      <w:startOverride w:val="4"/>
    </w:lvlOverride>
    <w:lvlOverride w:ilvl="2">
      <w:startOverride w:val="1"/>
    </w:lvlOverride>
  </w:num>
  <w:num w:numId="45">
    <w:abstractNumId w:val="35"/>
  </w:num>
  <w:num w:numId="46">
    <w:abstractNumId w:val="4"/>
  </w:num>
  <w:num w:numId="47">
    <w:abstractNumId w:val="13"/>
  </w:num>
  <w:num w:numId="48">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m Cornell">
    <w15:presenceInfo w15:providerId="AD" w15:userId="S::Kim_Cornell@ajg.com::5819a396-7942-4f5e-8bdf-49eb0f97bdae"/>
  </w15:person>
  <w15:person w15:author="Kim Cornell [2]">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B2"/>
    <w:rsid w:val="000028FE"/>
    <w:rsid w:val="0001046D"/>
    <w:rsid w:val="000120A0"/>
    <w:rsid w:val="0001295B"/>
    <w:rsid w:val="00023AC0"/>
    <w:rsid w:val="00026405"/>
    <w:rsid w:val="00031E79"/>
    <w:rsid w:val="00037699"/>
    <w:rsid w:val="00057906"/>
    <w:rsid w:val="00061826"/>
    <w:rsid w:val="00062596"/>
    <w:rsid w:val="0006367C"/>
    <w:rsid w:val="0006583E"/>
    <w:rsid w:val="00086CF8"/>
    <w:rsid w:val="0009205F"/>
    <w:rsid w:val="000B01B6"/>
    <w:rsid w:val="000C4E60"/>
    <w:rsid w:val="000E2FA6"/>
    <w:rsid w:val="000E3553"/>
    <w:rsid w:val="000E75FB"/>
    <w:rsid w:val="00123A35"/>
    <w:rsid w:val="00125247"/>
    <w:rsid w:val="0012698C"/>
    <w:rsid w:val="001422B2"/>
    <w:rsid w:val="00151990"/>
    <w:rsid w:val="00151FE5"/>
    <w:rsid w:val="00160BA9"/>
    <w:rsid w:val="001823C9"/>
    <w:rsid w:val="00185EFD"/>
    <w:rsid w:val="00190EF1"/>
    <w:rsid w:val="001A7977"/>
    <w:rsid w:val="001B283F"/>
    <w:rsid w:val="001C23E3"/>
    <w:rsid w:val="001C46D4"/>
    <w:rsid w:val="001C668B"/>
    <w:rsid w:val="001D6058"/>
    <w:rsid w:val="001E2920"/>
    <w:rsid w:val="001F5E5C"/>
    <w:rsid w:val="002038CB"/>
    <w:rsid w:val="00223112"/>
    <w:rsid w:val="0022673B"/>
    <w:rsid w:val="00227BC4"/>
    <w:rsid w:val="00231A0C"/>
    <w:rsid w:val="00235AAD"/>
    <w:rsid w:val="0024180C"/>
    <w:rsid w:val="00255D13"/>
    <w:rsid w:val="00273FBC"/>
    <w:rsid w:val="00285B0E"/>
    <w:rsid w:val="00286B8B"/>
    <w:rsid w:val="002906CB"/>
    <w:rsid w:val="002B1F09"/>
    <w:rsid w:val="002B6B90"/>
    <w:rsid w:val="002D2CAF"/>
    <w:rsid w:val="002D5FB1"/>
    <w:rsid w:val="002D7137"/>
    <w:rsid w:val="002D7167"/>
    <w:rsid w:val="002E7EF7"/>
    <w:rsid w:val="0031499D"/>
    <w:rsid w:val="003155E9"/>
    <w:rsid w:val="00337341"/>
    <w:rsid w:val="003471AC"/>
    <w:rsid w:val="00365EB6"/>
    <w:rsid w:val="0037203D"/>
    <w:rsid w:val="00381126"/>
    <w:rsid w:val="003877A8"/>
    <w:rsid w:val="0039292B"/>
    <w:rsid w:val="003953F4"/>
    <w:rsid w:val="003A537E"/>
    <w:rsid w:val="003C07F5"/>
    <w:rsid w:val="003D0F81"/>
    <w:rsid w:val="003D1F18"/>
    <w:rsid w:val="003D53DA"/>
    <w:rsid w:val="003E4249"/>
    <w:rsid w:val="003F2108"/>
    <w:rsid w:val="003F45F0"/>
    <w:rsid w:val="0040796F"/>
    <w:rsid w:val="004146F4"/>
    <w:rsid w:val="004250E7"/>
    <w:rsid w:val="004303C6"/>
    <w:rsid w:val="0043130C"/>
    <w:rsid w:val="00435C7A"/>
    <w:rsid w:val="004404B7"/>
    <w:rsid w:val="00455FDF"/>
    <w:rsid w:val="00460917"/>
    <w:rsid w:val="004719FA"/>
    <w:rsid w:val="00472BFA"/>
    <w:rsid w:val="004A20DD"/>
    <w:rsid w:val="004B6672"/>
    <w:rsid w:val="004C649F"/>
    <w:rsid w:val="004F0A07"/>
    <w:rsid w:val="004F0E32"/>
    <w:rsid w:val="004F2310"/>
    <w:rsid w:val="004F2A1A"/>
    <w:rsid w:val="00506186"/>
    <w:rsid w:val="00520CBC"/>
    <w:rsid w:val="00522B03"/>
    <w:rsid w:val="0052385F"/>
    <w:rsid w:val="005268A6"/>
    <w:rsid w:val="00526D5F"/>
    <w:rsid w:val="0054525E"/>
    <w:rsid w:val="00562593"/>
    <w:rsid w:val="005747A1"/>
    <w:rsid w:val="00584D06"/>
    <w:rsid w:val="00590EB1"/>
    <w:rsid w:val="00591EFF"/>
    <w:rsid w:val="00592466"/>
    <w:rsid w:val="00592986"/>
    <w:rsid w:val="00595EEE"/>
    <w:rsid w:val="00595FE0"/>
    <w:rsid w:val="005A63E9"/>
    <w:rsid w:val="005C601C"/>
    <w:rsid w:val="005D278A"/>
    <w:rsid w:val="005E00C4"/>
    <w:rsid w:val="005E65FA"/>
    <w:rsid w:val="00613643"/>
    <w:rsid w:val="006177BB"/>
    <w:rsid w:val="00621478"/>
    <w:rsid w:val="00633A82"/>
    <w:rsid w:val="006520B4"/>
    <w:rsid w:val="00672CD8"/>
    <w:rsid w:val="00684C95"/>
    <w:rsid w:val="006859C7"/>
    <w:rsid w:val="00693D75"/>
    <w:rsid w:val="006A1693"/>
    <w:rsid w:val="006A3F86"/>
    <w:rsid w:val="006B296C"/>
    <w:rsid w:val="006C5260"/>
    <w:rsid w:val="006C62DA"/>
    <w:rsid w:val="006E22CC"/>
    <w:rsid w:val="006F4EB7"/>
    <w:rsid w:val="006F55C1"/>
    <w:rsid w:val="00703023"/>
    <w:rsid w:val="00726F51"/>
    <w:rsid w:val="00743E90"/>
    <w:rsid w:val="007456F0"/>
    <w:rsid w:val="00753206"/>
    <w:rsid w:val="00756291"/>
    <w:rsid w:val="00762E49"/>
    <w:rsid w:val="00763383"/>
    <w:rsid w:val="007635AA"/>
    <w:rsid w:val="00774B7B"/>
    <w:rsid w:val="00777675"/>
    <w:rsid w:val="00777C03"/>
    <w:rsid w:val="00782CBF"/>
    <w:rsid w:val="007A00F7"/>
    <w:rsid w:val="007A0F06"/>
    <w:rsid w:val="007B5152"/>
    <w:rsid w:val="007C11DA"/>
    <w:rsid w:val="007C1447"/>
    <w:rsid w:val="007C272C"/>
    <w:rsid w:val="007C4CF6"/>
    <w:rsid w:val="007D1FA5"/>
    <w:rsid w:val="007F0A5C"/>
    <w:rsid w:val="007F4A15"/>
    <w:rsid w:val="007F7DB4"/>
    <w:rsid w:val="008069A7"/>
    <w:rsid w:val="00821FFF"/>
    <w:rsid w:val="00825CE3"/>
    <w:rsid w:val="008265D0"/>
    <w:rsid w:val="00831388"/>
    <w:rsid w:val="00834E73"/>
    <w:rsid w:val="00842406"/>
    <w:rsid w:val="008477F1"/>
    <w:rsid w:val="008549FF"/>
    <w:rsid w:val="008553AE"/>
    <w:rsid w:val="00860AFB"/>
    <w:rsid w:val="00861724"/>
    <w:rsid w:val="00874BE6"/>
    <w:rsid w:val="00876BCF"/>
    <w:rsid w:val="00880209"/>
    <w:rsid w:val="00882219"/>
    <w:rsid w:val="008843FD"/>
    <w:rsid w:val="008918E3"/>
    <w:rsid w:val="00892B9F"/>
    <w:rsid w:val="008C1F91"/>
    <w:rsid w:val="008C5B38"/>
    <w:rsid w:val="008D0BDF"/>
    <w:rsid w:val="00906491"/>
    <w:rsid w:val="00907F2E"/>
    <w:rsid w:val="009157C2"/>
    <w:rsid w:val="00916255"/>
    <w:rsid w:val="00932B32"/>
    <w:rsid w:val="0094570D"/>
    <w:rsid w:val="0096461B"/>
    <w:rsid w:val="0097019B"/>
    <w:rsid w:val="009733B1"/>
    <w:rsid w:val="00975173"/>
    <w:rsid w:val="00983311"/>
    <w:rsid w:val="009B1F66"/>
    <w:rsid w:val="009B2710"/>
    <w:rsid w:val="009B2DC3"/>
    <w:rsid w:val="009C77FF"/>
    <w:rsid w:val="009D459B"/>
    <w:rsid w:val="009E08F3"/>
    <w:rsid w:val="009F0A49"/>
    <w:rsid w:val="00A12E2F"/>
    <w:rsid w:val="00A15477"/>
    <w:rsid w:val="00A157C1"/>
    <w:rsid w:val="00A2013B"/>
    <w:rsid w:val="00A23B70"/>
    <w:rsid w:val="00A27E15"/>
    <w:rsid w:val="00A35AD4"/>
    <w:rsid w:val="00A372DF"/>
    <w:rsid w:val="00A4316E"/>
    <w:rsid w:val="00A47D62"/>
    <w:rsid w:val="00A56254"/>
    <w:rsid w:val="00A60F0E"/>
    <w:rsid w:val="00A61C94"/>
    <w:rsid w:val="00A65D8F"/>
    <w:rsid w:val="00A8049C"/>
    <w:rsid w:val="00A82A4E"/>
    <w:rsid w:val="00AA095F"/>
    <w:rsid w:val="00AA0B27"/>
    <w:rsid w:val="00AB325D"/>
    <w:rsid w:val="00AB4F65"/>
    <w:rsid w:val="00AC2455"/>
    <w:rsid w:val="00AD09C3"/>
    <w:rsid w:val="00AD3406"/>
    <w:rsid w:val="00AE1133"/>
    <w:rsid w:val="00AF061B"/>
    <w:rsid w:val="00AF47DC"/>
    <w:rsid w:val="00B1150A"/>
    <w:rsid w:val="00B12966"/>
    <w:rsid w:val="00B27D6E"/>
    <w:rsid w:val="00B3108F"/>
    <w:rsid w:val="00B40ABD"/>
    <w:rsid w:val="00B528CA"/>
    <w:rsid w:val="00B54C3D"/>
    <w:rsid w:val="00B54C6C"/>
    <w:rsid w:val="00B619AF"/>
    <w:rsid w:val="00B65880"/>
    <w:rsid w:val="00B71998"/>
    <w:rsid w:val="00B96668"/>
    <w:rsid w:val="00B9766D"/>
    <w:rsid w:val="00BA11ED"/>
    <w:rsid w:val="00BA7795"/>
    <w:rsid w:val="00BB04C6"/>
    <w:rsid w:val="00BB21B2"/>
    <w:rsid w:val="00BB78D1"/>
    <w:rsid w:val="00BC1C52"/>
    <w:rsid w:val="00BC6541"/>
    <w:rsid w:val="00BD1D47"/>
    <w:rsid w:val="00BD4407"/>
    <w:rsid w:val="00BD59F3"/>
    <w:rsid w:val="00BF16A0"/>
    <w:rsid w:val="00BF2673"/>
    <w:rsid w:val="00BF46B6"/>
    <w:rsid w:val="00C015EC"/>
    <w:rsid w:val="00C04BA0"/>
    <w:rsid w:val="00C2035E"/>
    <w:rsid w:val="00C22F34"/>
    <w:rsid w:val="00C35877"/>
    <w:rsid w:val="00C53304"/>
    <w:rsid w:val="00C61E1A"/>
    <w:rsid w:val="00C623DC"/>
    <w:rsid w:val="00C62EE4"/>
    <w:rsid w:val="00C77DB9"/>
    <w:rsid w:val="00C86D5E"/>
    <w:rsid w:val="00C8793D"/>
    <w:rsid w:val="00C9686E"/>
    <w:rsid w:val="00CA750C"/>
    <w:rsid w:val="00CB1C7A"/>
    <w:rsid w:val="00CB4951"/>
    <w:rsid w:val="00CC4703"/>
    <w:rsid w:val="00CD0413"/>
    <w:rsid w:val="00CD18CD"/>
    <w:rsid w:val="00CD7C86"/>
    <w:rsid w:val="00CE78AD"/>
    <w:rsid w:val="00CF5826"/>
    <w:rsid w:val="00CF787C"/>
    <w:rsid w:val="00D01D62"/>
    <w:rsid w:val="00D266E4"/>
    <w:rsid w:val="00D31916"/>
    <w:rsid w:val="00D35A05"/>
    <w:rsid w:val="00D514D3"/>
    <w:rsid w:val="00D51A56"/>
    <w:rsid w:val="00D611E1"/>
    <w:rsid w:val="00D63129"/>
    <w:rsid w:val="00D85FB9"/>
    <w:rsid w:val="00D87A94"/>
    <w:rsid w:val="00DA2E8B"/>
    <w:rsid w:val="00DB1697"/>
    <w:rsid w:val="00DB2CEF"/>
    <w:rsid w:val="00DC0DE5"/>
    <w:rsid w:val="00DC10C1"/>
    <w:rsid w:val="00DD027A"/>
    <w:rsid w:val="00DD703B"/>
    <w:rsid w:val="00DF1295"/>
    <w:rsid w:val="00DF210C"/>
    <w:rsid w:val="00E036AD"/>
    <w:rsid w:val="00E07CD8"/>
    <w:rsid w:val="00E31346"/>
    <w:rsid w:val="00E4185A"/>
    <w:rsid w:val="00E633F7"/>
    <w:rsid w:val="00E660A9"/>
    <w:rsid w:val="00E66CD7"/>
    <w:rsid w:val="00E72EEC"/>
    <w:rsid w:val="00E840D5"/>
    <w:rsid w:val="00E858F5"/>
    <w:rsid w:val="00E91CBF"/>
    <w:rsid w:val="00E93536"/>
    <w:rsid w:val="00E93FCD"/>
    <w:rsid w:val="00E960DB"/>
    <w:rsid w:val="00EA115F"/>
    <w:rsid w:val="00EA40ED"/>
    <w:rsid w:val="00EB47E2"/>
    <w:rsid w:val="00EB5DB2"/>
    <w:rsid w:val="00EB5F24"/>
    <w:rsid w:val="00ED101B"/>
    <w:rsid w:val="00ED2267"/>
    <w:rsid w:val="00EE136A"/>
    <w:rsid w:val="00EF164E"/>
    <w:rsid w:val="00EF32F4"/>
    <w:rsid w:val="00EF4419"/>
    <w:rsid w:val="00EF6013"/>
    <w:rsid w:val="00F00523"/>
    <w:rsid w:val="00F03135"/>
    <w:rsid w:val="00F07E57"/>
    <w:rsid w:val="00F11562"/>
    <w:rsid w:val="00F12039"/>
    <w:rsid w:val="00F14C8F"/>
    <w:rsid w:val="00F25ABE"/>
    <w:rsid w:val="00F317CD"/>
    <w:rsid w:val="00F3238D"/>
    <w:rsid w:val="00F3276A"/>
    <w:rsid w:val="00F47C51"/>
    <w:rsid w:val="00F624A2"/>
    <w:rsid w:val="00F67B29"/>
    <w:rsid w:val="00F8716D"/>
    <w:rsid w:val="00F92BF1"/>
    <w:rsid w:val="00FA3435"/>
    <w:rsid w:val="00FB2E2F"/>
    <w:rsid w:val="00FC7339"/>
    <w:rsid w:val="00FD57CF"/>
    <w:rsid w:val="00FE62BE"/>
    <w:rsid w:val="00FF35F1"/>
    <w:rsid w:val="00FF521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FB02"/>
  <w15:chartTrackingRefBased/>
  <w15:docId w15:val="{3EE1F213-7264-47D3-ADA4-375C1B72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B2"/>
  </w:style>
  <w:style w:type="paragraph" w:styleId="Heading1">
    <w:name w:val="heading 1"/>
    <w:basedOn w:val="Normal"/>
    <w:next w:val="Normal"/>
    <w:link w:val="Heading1Char"/>
    <w:qFormat/>
    <w:rsid w:val="00C86D5E"/>
    <w:pPr>
      <w:keepNext/>
      <w:numPr>
        <w:numId w:val="19"/>
      </w:numPr>
      <w:adjustRightInd w:val="0"/>
      <w:spacing w:after="240" w:line="240" w:lineRule="auto"/>
      <w:jc w:val="both"/>
      <w:outlineLvl w:val="0"/>
    </w:pPr>
    <w:rPr>
      <w:rFonts w:ascii="Arial" w:eastAsia="STZhongsong" w:hAnsi="Arial" w:cs="Times New Roman"/>
      <w:b/>
      <w:sz w:val="20"/>
      <w:szCs w:val="20"/>
      <w:lang w:eastAsia="zh-CN"/>
    </w:rPr>
  </w:style>
  <w:style w:type="paragraph" w:styleId="Heading2">
    <w:name w:val="heading 2"/>
    <w:basedOn w:val="Normal"/>
    <w:link w:val="Heading2Char"/>
    <w:qFormat/>
    <w:rsid w:val="00C86D5E"/>
    <w:pPr>
      <w:numPr>
        <w:ilvl w:val="1"/>
        <w:numId w:val="19"/>
      </w:numPr>
      <w:adjustRightInd w:val="0"/>
      <w:spacing w:after="240" w:line="240" w:lineRule="auto"/>
      <w:jc w:val="both"/>
      <w:outlineLvl w:val="1"/>
    </w:pPr>
    <w:rPr>
      <w:rFonts w:ascii="Arial" w:eastAsia="STZhongsong" w:hAnsi="Arial" w:cs="Times New Roman"/>
      <w:sz w:val="20"/>
      <w:szCs w:val="20"/>
      <w:lang w:eastAsia="zh-CN"/>
    </w:rPr>
  </w:style>
  <w:style w:type="paragraph" w:styleId="Heading3">
    <w:name w:val="heading 3"/>
    <w:basedOn w:val="Normal"/>
    <w:link w:val="Heading3Char"/>
    <w:qFormat/>
    <w:rsid w:val="00C86D5E"/>
    <w:pPr>
      <w:numPr>
        <w:ilvl w:val="2"/>
        <w:numId w:val="19"/>
      </w:numPr>
      <w:adjustRightInd w:val="0"/>
      <w:spacing w:after="240" w:line="240" w:lineRule="auto"/>
      <w:jc w:val="both"/>
      <w:outlineLvl w:val="2"/>
    </w:pPr>
    <w:rPr>
      <w:rFonts w:ascii="Arial" w:eastAsia="STZhongsong" w:hAnsi="Arial" w:cs="Times New Roman"/>
      <w:sz w:val="20"/>
      <w:szCs w:val="20"/>
      <w:lang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Normal"/>
    <w:link w:val="Heading4Char"/>
    <w:qFormat/>
    <w:rsid w:val="00C86D5E"/>
    <w:pPr>
      <w:numPr>
        <w:ilvl w:val="3"/>
        <w:numId w:val="19"/>
      </w:numPr>
      <w:adjustRightInd w:val="0"/>
      <w:spacing w:after="240" w:line="240" w:lineRule="auto"/>
      <w:jc w:val="both"/>
      <w:outlineLvl w:val="3"/>
    </w:pPr>
    <w:rPr>
      <w:rFonts w:ascii="Arial" w:eastAsia="STZhongsong" w:hAnsi="Arial" w:cs="Times New Roman"/>
      <w:sz w:val="20"/>
      <w:szCs w:val="20"/>
      <w:lang w:eastAsia="zh-CN"/>
    </w:rPr>
  </w:style>
  <w:style w:type="paragraph" w:styleId="Heading5">
    <w:name w:val="heading 5"/>
    <w:basedOn w:val="Normal"/>
    <w:link w:val="Heading5Char"/>
    <w:qFormat/>
    <w:rsid w:val="00C86D5E"/>
    <w:pPr>
      <w:numPr>
        <w:ilvl w:val="4"/>
        <w:numId w:val="19"/>
      </w:numPr>
      <w:adjustRightInd w:val="0"/>
      <w:spacing w:after="240" w:line="240" w:lineRule="auto"/>
      <w:outlineLvl w:val="4"/>
    </w:pPr>
    <w:rPr>
      <w:rFonts w:ascii="Arial" w:eastAsia="STZhongsong" w:hAnsi="Arial" w:cs="Times New Roman"/>
      <w:sz w:val="20"/>
      <w:szCs w:val="20"/>
      <w:lang w:eastAsia="zh-CN"/>
    </w:r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Normal"/>
    <w:link w:val="Heading6Char"/>
    <w:qFormat/>
    <w:rsid w:val="00C86D5E"/>
    <w:pPr>
      <w:numPr>
        <w:ilvl w:val="5"/>
        <w:numId w:val="19"/>
      </w:numPr>
      <w:adjustRightInd w:val="0"/>
      <w:spacing w:after="240" w:line="240" w:lineRule="auto"/>
      <w:outlineLvl w:val="5"/>
    </w:pPr>
    <w:rPr>
      <w:rFonts w:ascii="Arial" w:eastAsia="STZhongsong" w:hAnsi="Arial" w:cs="Times New Roman"/>
      <w:sz w:val="20"/>
      <w:szCs w:val="20"/>
      <w:lang w:eastAsia="zh-CN"/>
    </w:r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Normal"/>
    <w:link w:val="Heading7Char"/>
    <w:qFormat/>
    <w:rsid w:val="00C86D5E"/>
    <w:pPr>
      <w:numPr>
        <w:ilvl w:val="6"/>
        <w:numId w:val="19"/>
      </w:numPr>
      <w:adjustRightInd w:val="0"/>
      <w:spacing w:after="240" w:line="240" w:lineRule="auto"/>
      <w:outlineLvl w:val="6"/>
    </w:pPr>
    <w:rPr>
      <w:rFonts w:ascii="Arial" w:eastAsia="STZhongsong" w:hAnsi="Arial" w:cs="Times New Roman"/>
      <w:sz w:val="20"/>
      <w:szCs w:val="20"/>
      <w:lang w:eastAsia="zh-CN"/>
    </w:rPr>
  </w:style>
  <w:style w:type="paragraph" w:styleId="Heading8">
    <w:name w:val="heading 8"/>
    <w:basedOn w:val="Normal"/>
    <w:next w:val="Normal"/>
    <w:link w:val="Heading8Char"/>
    <w:uiPriority w:val="9"/>
    <w:semiHidden/>
    <w:unhideWhenUsed/>
    <w:qFormat/>
    <w:rsid w:val="00726F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6F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Standard,Bullet List Paragraph,Use Case List Paragraph,List Paragraph1,Bulleted List1,List Paragraph11,Ref,b1,Bullet for no #'s,Body Bullet,Table Number Paragraph,List Paragraph 1,Figure_name,bu1,bu1 + Before:  0 pt,After:  6 pt"/>
    <w:basedOn w:val="Normal"/>
    <w:link w:val="ListParagraphChar"/>
    <w:uiPriority w:val="1"/>
    <w:qFormat/>
    <w:rsid w:val="001422B2"/>
    <w:pPr>
      <w:ind w:left="720"/>
      <w:contextualSpacing/>
    </w:pPr>
  </w:style>
  <w:style w:type="character" w:customStyle="1" w:styleId="Heading1Char">
    <w:name w:val="Heading 1 Char"/>
    <w:basedOn w:val="DefaultParagraphFont"/>
    <w:link w:val="Heading1"/>
    <w:rsid w:val="00C86D5E"/>
    <w:rPr>
      <w:rFonts w:ascii="Arial" w:eastAsia="STZhongsong" w:hAnsi="Arial" w:cs="Times New Roman"/>
      <w:b/>
      <w:sz w:val="20"/>
      <w:szCs w:val="20"/>
      <w:lang w:eastAsia="zh-CN"/>
    </w:rPr>
  </w:style>
  <w:style w:type="character" w:customStyle="1" w:styleId="Heading2Char">
    <w:name w:val="Heading 2 Char"/>
    <w:basedOn w:val="DefaultParagraphFont"/>
    <w:link w:val="Heading2"/>
    <w:rsid w:val="00C86D5E"/>
    <w:rPr>
      <w:rFonts w:ascii="Arial" w:eastAsia="STZhongsong" w:hAnsi="Arial" w:cs="Times New Roman"/>
      <w:sz w:val="20"/>
      <w:szCs w:val="20"/>
      <w:lang w:eastAsia="zh-CN"/>
    </w:rPr>
  </w:style>
  <w:style w:type="character" w:customStyle="1" w:styleId="Heading3Char">
    <w:name w:val="Heading 3 Char"/>
    <w:basedOn w:val="DefaultParagraphFont"/>
    <w:link w:val="Heading3"/>
    <w:rsid w:val="00C86D5E"/>
    <w:rPr>
      <w:rFonts w:ascii="Arial" w:eastAsia="STZhongsong" w:hAnsi="Arial" w:cs="Times New Roman"/>
      <w:sz w:val="20"/>
      <w:szCs w:val="20"/>
      <w:lang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C86D5E"/>
    <w:rPr>
      <w:rFonts w:ascii="Arial" w:eastAsia="STZhongsong" w:hAnsi="Arial" w:cs="Times New Roman"/>
      <w:sz w:val="20"/>
      <w:szCs w:val="20"/>
      <w:lang w:eastAsia="zh-CN"/>
    </w:rPr>
  </w:style>
  <w:style w:type="character" w:customStyle="1" w:styleId="Heading5Char">
    <w:name w:val="Heading 5 Char"/>
    <w:basedOn w:val="DefaultParagraphFont"/>
    <w:link w:val="Heading5"/>
    <w:rsid w:val="00C86D5E"/>
    <w:rPr>
      <w:rFonts w:ascii="Arial" w:eastAsia="STZhongsong" w:hAnsi="Arial" w:cs="Times New Roman"/>
      <w:sz w:val="20"/>
      <w:szCs w:val="20"/>
      <w:lang w:eastAsia="zh-CN"/>
    </w:rPr>
  </w:style>
  <w:style w:type="character" w:customStyle="1" w:styleId="Heading6Char">
    <w:name w:val="Heading 6 Char"/>
    <w:aliases w:val="5 Char,Blank 2 Char,H6 Char,H6 DO NOT USE Char,H61 Char,H610 Char,H611 Char,H612 Char,H613 Char,H614 Char,H615 Char,H616 Char,H617 Char,H618 Char,H619 Char,H62 Char,H63 Char,H64 Char,H65 Char,H66 Char,H67 Char,H68 Char,H69 Char,Lev 6 Char"/>
    <w:basedOn w:val="DefaultParagraphFont"/>
    <w:link w:val="Heading6"/>
    <w:rsid w:val="00C86D5E"/>
    <w:rPr>
      <w:rFonts w:ascii="Arial" w:eastAsia="STZhongsong" w:hAnsi="Arial" w:cs="Times New Roman"/>
      <w:sz w:val="20"/>
      <w:szCs w:val="20"/>
      <w:lang w:eastAsia="zh-CN"/>
    </w:rPr>
  </w:style>
  <w:style w:type="character" w:customStyle="1" w:styleId="Heading7Char">
    <w:name w:val="Heading 7 Char"/>
    <w:aliases w:val="7 Char,Appendix Major Char,AppendixTitle Rep Char,Blank 3 Char,Bulleted list Char,Caption number (column-wide) Char,H7DO NOT USE Char,Heading 7(unused) Char,ITT t7 Char,L1 Heading 7 Char,L2 PIP Char,L7 Char,Legal Level 1.1. Char,cnc Char"/>
    <w:basedOn w:val="DefaultParagraphFont"/>
    <w:link w:val="Heading7"/>
    <w:rsid w:val="00C86D5E"/>
    <w:rPr>
      <w:rFonts w:ascii="Arial" w:eastAsia="STZhongsong" w:hAnsi="Arial" w:cs="Times New Roman"/>
      <w:sz w:val="20"/>
      <w:szCs w:val="20"/>
      <w:lang w:eastAsia="zh-CN"/>
    </w:rPr>
  </w:style>
  <w:style w:type="paragraph" w:customStyle="1" w:styleId="DefinitionNumbering8">
    <w:name w:val="Definition Numbering 8"/>
    <w:basedOn w:val="Normal"/>
    <w:semiHidden/>
    <w:rsid w:val="00C86D5E"/>
    <w:pPr>
      <w:numPr>
        <w:ilvl w:val="7"/>
        <w:numId w:val="2"/>
      </w:numPr>
      <w:adjustRightInd w:val="0"/>
      <w:spacing w:after="240" w:line="240" w:lineRule="auto"/>
      <w:outlineLvl w:val="7"/>
    </w:pPr>
    <w:rPr>
      <w:rFonts w:ascii="Arial" w:eastAsia="STZhongsong" w:hAnsi="Arial" w:cs="Times New Roman"/>
      <w:sz w:val="20"/>
      <w:szCs w:val="20"/>
      <w:lang w:eastAsia="zh-CN"/>
    </w:rPr>
  </w:style>
  <w:style w:type="paragraph" w:customStyle="1" w:styleId="DefinitionNumbering9">
    <w:name w:val="Definition Numbering 9"/>
    <w:basedOn w:val="Normal"/>
    <w:semiHidden/>
    <w:rsid w:val="00C86D5E"/>
    <w:pPr>
      <w:numPr>
        <w:ilvl w:val="8"/>
        <w:numId w:val="2"/>
      </w:numPr>
      <w:adjustRightInd w:val="0"/>
      <w:spacing w:after="240" w:line="240" w:lineRule="auto"/>
      <w:outlineLvl w:val="8"/>
    </w:pPr>
    <w:rPr>
      <w:rFonts w:ascii="Arial" w:eastAsia="STZhongsong" w:hAnsi="Arial" w:cs="Times New Roman"/>
      <w:sz w:val="20"/>
      <w:szCs w:val="20"/>
      <w:lang w:eastAsia="zh-CN"/>
    </w:rPr>
  </w:style>
  <w:style w:type="paragraph" w:styleId="FootnoteText">
    <w:name w:val="footnote text"/>
    <w:basedOn w:val="Normal"/>
    <w:link w:val="FootnoteTextChar"/>
    <w:rsid w:val="00C86D5E"/>
    <w:pPr>
      <w:adjustRightInd w:val="0"/>
      <w:spacing w:after="60" w:line="240" w:lineRule="auto"/>
      <w:ind w:left="720" w:hanging="720"/>
    </w:pPr>
    <w:rPr>
      <w:rFonts w:ascii="Arial" w:eastAsia="STZhongsong" w:hAnsi="Arial" w:cs="Times New Roman"/>
      <w:sz w:val="14"/>
      <w:szCs w:val="20"/>
      <w:lang w:eastAsia="zh-CN"/>
    </w:rPr>
  </w:style>
  <w:style w:type="character" w:customStyle="1" w:styleId="FootnoteTextChar">
    <w:name w:val="Footnote Text Char"/>
    <w:basedOn w:val="DefaultParagraphFont"/>
    <w:link w:val="FootnoteText"/>
    <w:rsid w:val="00C86D5E"/>
    <w:rPr>
      <w:rFonts w:ascii="Arial" w:eastAsia="STZhongsong" w:hAnsi="Arial" w:cs="Times New Roman"/>
      <w:sz w:val="14"/>
      <w:szCs w:val="20"/>
      <w:lang w:eastAsia="zh-CN"/>
    </w:rPr>
  </w:style>
  <w:style w:type="character" w:styleId="FootnoteReference">
    <w:name w:val="footnote reference"/>
    <w:rsid w:val="00C86D5E"/>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nhideWhenUsed/>
    <w:rsid w:val="00C86D5E"/>
    <w:rPr>
      <w:sz w:val="16"/>
      <w:szCs w:val="16"/>
    </w:rPr>
  </w:style>
  <w:style w:type="paragraph" w:styleId="CommentText">
    <w:name w:val="annotation text"/>
    <w:basedOn w:val="Normal"/>
    <w:link w:val="CommentTextChar"/>
    <w:uiPriority w:val="99"/>
    <w:unhideWhenUsed/>
    <w:rsid w:val="00C86D5E"/>
    <w:pPr>
      <w:spacing w:line="240" w:lineRule="auto"/>
    </w:pPr>
    <w:rPr>
      <w:sz w:val="20"/>
      <w:szCs w:val="20"/>
    </w:rPr>
  </w:style>
  <w:style w:type="character" w:customStyle="1" w:styleId="CommentTextChar">
    <w:name w:val="Comment Text Char"/>
    <w:basedOn w:val="DefaultParagraphFont"/>
    <w:link w:val="CommentText"/>
    <w:uiPriority w:val="99"/>
    <w:rsid w:val="00C86D5E"/>
    <w:rPr>
      <w:sz w:val="20"/>
      <w:szCs w:val="20"/>
    </w:rPr>
  </w:style>
  <w:style w:type="paragraph" w:styleId="CommentSubject">
    <w:name w:val="annotation subject"/>
    <w:basedOn w:val="CommentText"/>
    <w:next w:val="CommentText"/>
    <w:link w:val="CommentSubjectChar"/>
    <w:uiPriority w:val="99"/>
    <w:semiHidden/>
    <w:unhideWhenUsed/>
    <w:rsid w:val="00C86D5E"/>
    <w:rPr>
      <w:b/>
      <w:bCs/>
    </w:rPr>
  </w:style>
  <w:style w:type="character" w:customStyle="1" w:styleId="CommentSubjectChar">
    <w:name w:val="Comment Subject Char"/>
    <w:basedOn w:val="CommentTextChar"/>
    <w:link w:val="CommentSubject"/>
    <w:uiPriority w:val="99"/>
    <w:semiHidden/>
    <w:rsid w:val="00C86D5E"/>
    <w:rPr>
      <w:b/>
      <w:bCs/>
      <w:sz w:val="20"/>
      <w:szCs w:val="20"/>
    </w:rPr>
  </w:style>
  <w:style w:type="paragraph" w:styleId="BalloonText">
    <w:name w:val="Balloon Text"/>
    <w:basedOn w:val="Normal"/>
    <w:link w:val="BalloonTextChar"/>
    <w:uiPriority w:val="99"/>
    <w:semiHidden/>
    <w:unhideWhenUsed/>
    <w:rsid w:val="00C8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5E"/>
    <w:rPr>
      <w:rFonts w:ascii="Segoe UI" w:hAnsi="Segoe UI" w:cs="Segoe UI"/>
      <w:sz w:val="18"/>
      <w:szCs w:val="18"/>
    </w:rPr>
  </w:style>
  <w:style w:type="paragraph" w:styleId="BodyTextIndent">
    <w:name w:val="Body Text Indent"/>
    <w:basedOn w:val="Normal"/>
    <w:link w:val="BodyTextIndentChar"/>
    <w:qFormat/>
    <w:rsid w:val="00C86D5E"/>
    <w:pPr>
      <w:numPr>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Char">
    <w:name w:val="Body Text Indent Char"/>
    <w:basedOn w:val="DefaultParagraphFont"/>
    <w:link w:val="BodyTextIndent"/>
    <w:rsid w:val="00C86D5E"/>
    <w:rPr>
      <w:rFonts w:ascii="Arial" w:eastAsia="STZhongsong" w:hAnsi="Arial" w:cs="Times New Roman"/>
      <w:sz w:val="20"/>
      <w:szCs w:val="20"/>
      <w:lang w:eastAsia="zh-CN"/>
    </w:rPr>
  </w:style>
  <w:style w:type="paragraph" w:styleId="BodyTextIndent2">
    <w:name w:val="Body Text Indent 2"/>
    <w:basedOn w:val="Normal"/>
    <w:link w:val="BodyTextIndent2Char"/>
    <w:qFormat/>
    <w:rsid w:val="00C86D5E"/>
    <w:pPr>
      <w:numPr>
        <w:ilvl w:val="1"/>
        <w:numId w:val="3"/>
      </w:numPr>
      <w:adjustRightInd w:val="0"/>
      <w:spacing w:after="240" w:line="240" w:lineRule="auto"/>
      <w:jc w:val="both"/>
    </w:pPr>
    <w:rPr>
      <w:rFonts w:ascii="Arial" w:eastAsia="STZhongsong" w:hAnsi="Arial" w:cs="Times New Roman"/>
      <w:sz w:val="20"/>
      <w:szCs w:val="20"/>
      <w:lang w:eastAsia="zh-CN"/>
    </w:rPr>
  </w:style>
  <w:style w:type="character" w:customStyle="1" w:styleId="BodyTextIndent2Char">
    <w:name w:val="Body Text Indent 2 Char"/>
    <w:basedOn w:val="DefaultParagraphFont"/>
    <w:link w:val="BodyTextIndent2"/>
    <w:rsid w:val="00C86D5E"/>
    <w:rPr>
      <w:rFonts w:ascii="Arial" w:eastAsia="STZhongsong" w:hAnsi="Arial" w:cs="Times New Roman"/>
      <w:sz w:val="20"/>
      <w:szCs w:val="20"/>
      <w:lang w:eastAsia="zh-CN"/>
    </w:rPr>
  </w:style>
  <w:style w:type="paragraph" w:customStyle="1" w:styleId="DefinitionNumbering1">
    <w:name w:val="Definition Numbering 1"/>
    <w:basedOn w:val="Normal"/>
    <w:qFormat/>
    <w:rsid w:val="00C86D5E"/>
    <w:pPr>
      <w:numPr>
        <w:ilvl w:val="2"/>
        <w:numId w:val="3"/>
      </w:numPr>
      <w:adjustRightInd w:val="0"/>
      <w:spacing w:after="240" w:line="240" w:lineRule="auto"/>
      <w:outlineLvl w:val="0"/>
    </w:pPr>
    <w:rPr>
      <w:rFonts w:ascii="Arial" w:eastAsia="STZhongsong" w:hAnsi="Arial" w:cs="Times New Roman"/>
      <w:sz w:val="20"/>
      <w:szCs w:val="20"/>
      <w:lang w:eastAsia="zh-CN"/>
    </w:rPr>
  </w:style>
  <w:style w:type="paragraph" w:customStyle="1" w:styleId="DefinitionNumbering2">
    <w:name w:val="Definition Numbering 2"/>
    <w:basedOn w:val="Normal"/>
    <w:qFormat/>
    <w:rsid w:val="00C86D5E"/>
    <w:pPr>
      <w:numPr>
        <w:ilvl w:val="3"/>
        <w:numId w:val="3"/>
      </w:numPr>
      <w:adjustRightInd w:val="0"/>
      <w:spacing w:after="240" w:line="240" w:lineRule="auto"/>
      <w:outlineLvl w:val="1"/>
    </w:pPr>
    <w:rPr>
      <w:rFonts w:ascii="Arial" w:eastAsia="STZhongsong" w:hAnsi="Arial" w:cs="Times New Roman"/>
      <w:sz w:val="20"/>
      <w:szCs w:val="20"/>
      <w:lang w:eastAsia="zh-CN"/>
    </w:rPr>
  </w:style>
  <w:style w:type="paragraph" w:customStyle="1" w:styleId="DefinitionNumbering3">
    <w:name w:val="Definition Numbering 3"/>
    <w:basedOn w:val="Normal"/>
    <w:qFormat/>
    <w:rsid w:val="00C86D5E"/>
    <w:pPr>
      <w:numPr>
        <w:ilvl w:val="4"/>
        <w:numId w:val="3"/>
      </w:numPr>
      <w:adjustRightInd w:val="0"/>
      <w:spacing w:after="240" w:line="240" w:lineRule="auto"/>
      <w:outlineLvl w:val="2"/>
    </w:pPr>
    <w:rPr>
      <w:rFonts w:ascii="Arial" w:eastAsia="STZhongsong" w:hAnsi="Arial" w:cs="Times New Roman"/>
      <w:sz w:val="20"/>
      <w:szCs w:val="20"/>
      <w:lang w:eastAsia="zh-CN"/>
    </w:rPr>
  </w:style>
  <w:style w:type="paragraph" w:customStyle="1" w:styleId="DefinitionNumbering4">
    <w:name w:val="Definition Numbering 4"/>
    <w:basedOn w:val="Normal"/>
    <w:rsid w:val="00C86D5E"/>
    <w:pPr>
      <w:numPr>
        <w:ilvl w:val="5"/>
        <w:numId w:val="3"/>
      </w:numPr>
      <w:adjustRightInd w:val="0"/>
      <w:spacing w:after="240" w:line="240" w:lineRule="auto"/>
      <w:outlineLvl w:val="3"/>
    </w:pPr>
    <w:rPr>
      <w:rFonts w:ascii="Arial" w:eastAsia="STZhongsong" w:hAnsi="Arial" w:cs="Times New Roman"/>
      <w:sz w:val="20"/>
      <w:szCs w:val="20"/>
      <w:lang w:eastAsia="zh-CN"/>
    </w:rPr>
  </w:style>
  <w:style w:type="paragraph" w:customStyle="1" w:styleId="DefinitionNumbering5">
    <w:name w:val="Definition Numbering 5"/>
    <w:basedOn w:val="Normal"/>
    <w:rsid w:val="00C86D5E"/>
    <w:pPr>
      <w:numPr>
        <w:ilvl w:val="6"/>
        <w:numId w:val="3"/>
      </w:numPr>
      <w:adjustRightInd w:val="0"/>
      <w:spacing w:after="240" w:line="240" w:lineRule="auto"/>
      <w:outlineLvl w:val="4"/>
    </w:pPr>
    <w:rPr>
      <w:rFonts w:ascii="Arial" w:eastAsia="STZhongsong" w:hAnsi="Arial" w:cs="Times New Roman"/>
      <w:sz w:val="20"/>
      <w:szCs w:val="20"/>
      <w:lang w:eastAsia="zh-CN"/>
    </w:rPr>
  </w:style>
  <w:style w:type="paragraph" w:customStyle="1" w:styleId="DefinitionNumbering6">
    <w:name w:val="Definition Numbering 6"/>
    <w:basedOn w:val="Normal"/>
    <w:rsid w:val="00C86D5E"/>
    <w:pPr>
      <w:numPr>
        <w:ilvl w:val="7"/>
        <w:numId w:val="3"/>
      </w:numPr>
      <w:adjustRightInd w:val="0"/>
      <w:spacing w:after="240" w:line="240" w:lineRule="auto"/>
      <w:outlineLvl w:val="5"/>
    </w:pPr>
    <w:rPr>
      <w:rFonts w:ascii="Arial" w:eastAsia="STZhongsong" w:hAnsi="Arial" w:cs="Times New Roman"/>
      <w:sz w:val="20"/>
      <w:szCs w:val="20"/>
      <w:lang w:eastAsia="zh-CN"/>
    </w:rPr>
  </w:style>
  <w:style w:type="paragraph" w:customStyle="1" w:styleId="DefinitionNumbering7">
    <w:name w:val="Definition Numbering 7"/>
    <w:basedOn w:val="Normal"/>
    <w:rsid w:val="00C86D5E"/>
    <w:pPr>
      <w:numPr>
        <w:ilvl w:val="8"/>
        <w:numId w:val="3"/>
      </w:numPr>
      <w:adjustRightInd w:val="0"/>
      <w:spacing w:after="240" w:line="240" w:lineRule="auto"/>
      <w:outlineLvl w:val="6"/>
    </w:pPr>
    <w:rPr>
      <w:rFonts w:ascii="Arial" w:eastAsia="STZhongsong" w:hAnsi="Arial" w:cs="Times New Roman"/>
      <w:sz w:val="20"/>
      <w:szCs w:val="20"/>
      <w:lang w:eastAsia="zh-CN"/>
    </w:rPr>
  </w:style>
  <w:style w:type="character" w:customStyle="1" w:styleId="Level2asHeadingtext">
    <w:name w:val="Level 2 as Heading (text)"/>
    <w:basedOn w:val="DefaultParagraphFont"/>
    <w:uiPriority w:val="99"/>
    <w:rsid w:val="00C86D5E"/>
    <w:rPr>
      <w:b/>
      <w:bCs/>
    </w:rPr>
  </w:style>
  <w:style w:type="paragraph" w:styleId="Header">
    <w:name w:val="header"/>
    <w:basedOn w:val="Normal"/>
    <w:link w:val="HeaderChar"/>
    <w:uiPriority w:val="99"/>
    <w:unhideWhenUsed/>
    <w:rsid w:val="00C86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D5E"/>
  </w:style>
  <w:style w:type="paragraph" w:styleId="Footer">
    <w:name w:val="footer"/>
    <w:basedOn w:val="Normal"/>
    <w:link w:val="FooterChar"/>
    <w:unhideWhenUsed/>
    <w:rsid w:val="00C86D5E"/>
    <w:pPr>
      <w:tabs>
        <w:tab w:val="center" w:pos="4513"/>
        <w:tab w:val="right" w:pos="9026"/>
      </w:tabs>
      <w:spacing w:after="0" w:line="240" w:lineRule="auto"/>
    </w:pPr>
  </w:style>
  <w:style w:type="character" w:customStyle="1" w:styleId="FooterChar">
    <w:name w:val="Footer Char"/>
    <w:basedOn w:val="DefaultParagraphFont"/>
    <w:link w:val="Footer"/>
    <w:rsid w:val="00C86D5E"/>
  </w:style>
  <w:style w:type="paragraph" w:styleId="BodyTextIndent3">
    <w:name w:val="Body Text Indent 3"/>
    <w:basedOn w:val="Normal"/>
    <w:link w:val="BodyTextIndent3Char"/>
    <w:uiPriority w:val="99"/>
    <w:semiHidden/>
    <w:unhideWhenUsed/>
    <w:rsid w:val="00CF58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5826"/>
    <w:rPr>
      <w:sz w:val="16"/>
      <w:szCs w:val="16"/>
    </w:rPr>
  </w:style>
  <w:style w:type="character" w:styleId="Hyperlink">
    <w:name w:val="Hyperlink"/>
    <w:basedOn w:val="DefaultParagraphFont"/>
    <w:uiPriority w:val="99"/>
    <w:unhideWhenUsed/>
    <w:rsid w:val="00CF5826"/>
    <w:rPr>
      <w:color w:val="0563C1" w:themeColor="hyperlink"/>
      <w:u w:val="single"/>
    </w:rPr>
  </w:style>
  <w:style w:type="table" w:styleId="TableGrid">
    <w:name w:val="Table Grid"/>
    <w:basedOn w:val="TableNormal"/>
    <w:rsid w:val="009B27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qFormat/>
    <w:rsid w:val="009B2710"/>
    <w:pPr>
      <w:adjustRightInd w:val="0"/>
      <w:spacing w:after="24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rsid w:val="009B2710"/>
    <w:rPr>
      <w:rFonts w:ascii="Arial" w:eastAsia="STZhongsong" w:hAnsi="Arial" w:cs="Times New Roman"/>
      <w:sz w:val="20"/>
      <w:szCs w:val="20"/>
      <w:lang w:eastAsia="zh-CN"/>
    </w:rPr>
  </w:style>
  <w:style w:type="paragraph" w:customStyle="1" w:styleId="Table-Text">
    <w:name w:val="Table - Text"/>
    <w:basedOn w:val="Normal"/>
    <w:qFormat/>
    <w:rsid w:val="007635AA"/>
    <w:pPr>
      <w:adjustRightInd w:val="0"/>
      <w:spacing w:before="120" w:after="120" w:line="240" w:lineRule="auto"/>
    </w:pPr>
    <w:rPr>
      <w:rFonts w:ascii="Arial" w:eastAsia="STZhongsong" w:hAnsi="Arial" w:cs="Times New Roman"/>
      <w:sz w:val="20"/>
      <w:szCs w:val="20"/>
      <w:lang w:eastAsia="zh-CN"/>
    </w:rPr>
  </w:style>
  <w:style w:type="character" w:customStyle="1" w:styleId="DeltaViewInsertion">
    <w:name w:val="DeltaView Insertion"/>
    <w:uiPriority w:val="99"/>
    <w:rsid w:val="007635AA"/>
    <w:rPr>
      <w:color w:val="0000FF"/>
      <w:u w:val="double"/>
    </w:rPr>
  </w:style>
  <w:style w:type="paragraph" w:customStyle="1" w:styleId="SchGeneralL1">
    <w:name w:val="SchGeneral L1"/>
    <w:basedOn w:val="Normal"/>
    <w:qFormat/>
    <w:rsid w:val="00BD1D47"/>
    <w:pPr>
      <w:numPr>
        <w:numId w:val="7"/>
      </w:numPr>
      <w:tabs>
        <w:tab w:val="clear" w:pos="720"/>
      </w:tabs>
      <w:adjustRightInd w:val="0"/>
      <w:spacing w:after="240" w:line="240" w:lineRule="auto"/>
      <w:ind w:left="1434" w:hanging="360"/>
      <w:jc w:val="both"/>
    </w:pPr>
    <w:rPr>
      <w:rFonts w:ascii="Arial" w:eastAsia="STZhongsong" w:hAnsi="Arial" w:cs="Times New Roman"/>
      <w:sz w:val="20"/>
      <w:szCs w:val="20"/>
      <w:lang w:eastAsia="zh-CN"/>
    </w:rPr>
  </w:style>
  <w:style w:type="paragraph" w:customStyle="1" w:styleId="SchGeneralL2">
    <w:name w:val="SchGeneral L2"/>
    <w:basedOn w:val="Normal"/>
    <w:qFormat/>
    <w:rsid w:val="00BD1D47"/>
    <w:pPr>
      <w:numPr>
        <w:ilvl w:val="1"/>
        <w:numId w:val="7"/>
      </w:numPr>
      <w:tabs>
        <w:tab w:val="clear" w:pos="1440"/>
      </w:tabs>
      <w:adjustRightInd w:val="0"/>
      <w:spacing w:after="240" w:line="240" w:lineRule="auto"/>
      <w:ind w:left="1440" w:hanging="720"/>
      <w:jc w:val="both"/>
    </w:pPr>
    <w:rPr>
      <w:rFonts w:ascii="Arial" w:eastAsia="STZhongsong" w:hAnsi="Arial" w:cs="Times New Roman"/>
      <w:sz w:val="20"/>
      <w:szCs w:val="20"/>
      <w:lang w:eastAsia="zh-CN"/>
    </w:rPr>
  </w:style>
  <w:style w:type="paragraph" w:customStyle="1" w:styleId="SchGeneralL3">
    <w:name w:val="SchGeneral L3"/>
    <w:basedOn w:val="Normal"/>
    <w:qFormat/>
    <w:rsid w:val="00BD1D47"/>
    <w:pPr>
      <w:numPr>
        <w:ilvl w:val="2"/>
        <w:numId w:val="7"/>
      </w:numPr>
      <w:tabs>
        <w:tab w:val="clear" w:pos="2160"/>
      </w:tabs>
      <w:adjustRightInd w:val="0"/>
      <w:spacing w:after="240" w:line="240" w:lineRule="auto"/>
      <w:ind w:left="2874" w:hanging="360"/>
    </w:pPr>
    <w:rPr>
      <w:rFonts w:ascii="Arial" w:eastAsia="STZhongsong" w:hAnsi="Arial" w:cs="Times New Roman"/>
      <w:sz w:val="20"/>
      <w:szCs w:val="20"/>
      <w:lang w:eastAsia="zh-CN"/>
    </w:rPr>
  </w:style>
  <w:style w:type="paragraph" w:customStyle="1" w:styleId="SchGeneralL4">
    <w:name w:val="SchGeneral L4"/>
    <w:basedOn w:val="Normal"/>
    <w:qFormat/>
    <w:rsid w:val="00BD1D47"/>
    <w:pPr>
      <w:numPr>
        <w:ilvl w:val="3"/>
        <w:numId w:val="7"/>
      </w:numPr>
      <w:tabs>
        <w:tab w:val="clear" w:pos="2880"/>
      </w:tabs>
      <w:adjustRightInd w:val="0"/>
      <w:spacing w:after="240" w:line="240" w:lineRule="auto"/>
      <w:ind w:left="3594" w:hanging="360"/>
    </w:pPr>
    <w:rPr>
      <w:rFonts w:ascii="Arial" w:eastAsia="STZhongsong" w:hAnsi="Arial" w:cs="Times New Roman"/>
      <w:sz w:val="20"/>
      <w:szCs w:val="20"/>
      <w:lang w:eastAsia="zh-CN"/>
    </w:rPr>
  </w:style>
  <w:style w:type="paragraph" w:customStyle="1" w:styleId="SchGeneralL5">
    <w:name w:val="SchGeneral L5"/>
    <w:basedOn w:val="Normal"/>
    <w:qFormat/>
    <w:rsid w:val="00BD1D47"/>
    <w:pPr>
      <w:numPr>
        <w:ilvl w:val="4"/>
        <w:numId w:val="7"/>
      </w:numPr>
      <w:tabs>
        <w:tab w:val="clear" w:pos="3600"/>
      </w:tabs>
      <w:adjustRightInd w:val="0"/>
      <w:spacing w:after="240" w:line="240" w:lineRule="auto"/>
      <w:ind w:left="4314" w:hanging="360"/>
    </w:pPr>
    <w:rPr>
      <w:rFonts w:ascii="Arial" w:eastAsia="STZhongsong" w:hAnsi="Arial" w:cs="Times New Roman"/>
      <w:sz w:val="20"/>
      <w:szCs w:val="20"/>
      <w:lang w:eastAsia="zh-CN"/>
    </w:rPr>
  </w:style>
  <w:style w:type="paragraph" w:customStyle="1" w:styleId="SchHead">
    <w:name w:val="SchHead"/>
    <w:basedOn w:val="Normal"/>
    <w:next w:val="SchPart"/>
    <w:qFormat/>
    <w:rsid w:val="00DB2CEF"/>
    <w:pPr>
      <w:keepNext/>
      <w:pageBreakBefore/>
      <w:numPr>
        <w:numId w:val="16"/>
      </w:numPr>
      <w:adjustRightInd w:val="0"/>
      <w:spacing w:after="240" w:line="240" w:lineRule="auto"/>
      <w:outlineLvl w:val="0"/>
    </w:pPr>
    <w:rPr>
      <w:rFonts w:ascii="Arial" w:eastAsia="STZhongsong" w:hAnsi="Arial" w:cs="Times New Roman"/>
      <w:sz w:val="28"/>
      <w:szCs w:val="20"/>
      <w:lang w:eastAsia="zh-CN"/>
    </w:rPr>
  </w:style>
  <w:style w:type="paragraph" w:customStyle="1" w:styleId="SchSection">
    <w:name w:val="SchSection"/>
    <w:basedOn w:val="Normal"/>
    <w:next w:val="MarginText"/>
    <w:qFormat/>
    <w:rsid w:val="00DB2CEF"/>
    <w:pPr>
      <w:keepNext/>
      <w:numPr>
        <w:ilvl w:val="2"/>
        <w:numId w:val="16"/>
      </w:numPr>
      <w:adjustRightInd w:val="0"/>
      <w:spacing w:after="240" w:line="240" w:lineRule="auto"/>
      <w:outlineLvl w:val="2"/>
    </w:pPr>
    <w:rPr>
      <w:rFonts w:ascii="Arial" w:eastAsia="STZhongsong" w:hAnsi="Arial" w:cs="Times New Roman"/>
      <w:b/>
      <w:sz w:val="20"/>
      <w:szCs w:val="20"/>
      <w:lang w:eastAsia="zh-CN"/>
    </w:rPr>
  </w:style>
  <w:style w:type="paragraph" w:customStyle="1" w:styleId="SchPart">
    <w:name w:val="SchPart"/>
    <w:basedOn w:val="Normal"/>
    <w:next w:val="MarginText"/>
    <w:qFormat/>
    <w:rsid w:val="00DB2CEF"/>
    <w:pPr>
      <w:keepNext/>
      <w:numPr>
        <w:ilvl w:val="1"/>
        <w:numId w:val="16"/>
      </w:numPr>
      <w:adjustRightInd w:val="0"/>
      <w:spacing w:after="240" w:line="240" w:lineRule="auto"/>
      <w:outlineLvl w:val="1"/>
    </w:pPr>
    <w:rPr>
      <w:rFonts w:ascii="Arial" w:eastAsia="STZhongsong" w:hAnsi="Arial" w:cs="Times New Roman"/>
      <w:sz w:val="24"/>
      <w:szCs w:val="20"/>
      <w:lang w:eastAsia="zh-CN"/>
    </w:rPr>
  </w:style>
  <w:style w:type="paragraph" w:customStyle="1" w:styleId="ScheduleL1">
    <w:name w:val="Schedule L1"/>
    <w:basedOn w:val="Normal"/>
    <w:next w:val="Normal"/>
    <w:qFormat/>
    <w:rsid w:val="00DB2CEF"/>
    <w:pPr>
      <w:keepNext/>
      <w:numPr>
        <w:numId w:val="15"/>
      </w:numPr>
      <w:adjustRightInd w:val="0"/>
      <w:spacing w:before="360" w:after="240" w:line="240" w:lineRule="auto"/>
      <w:outlineLvl w:val="0"/>
    </w:pPr>
    <w:rPr>
      <w:rFonts w:ascii="Arial" w:eastAsia="STZhongsong" w:hAnsi="Arial" w:cs="Times New Roman"/>
      <w:b/>
      <w:sz w:val="24"/>
      <w:szCs w:val="20"/>
      <w:lang w:eastAsia="zh-CN"/>
    </w:rPr>
  </w:style>
  <w:style w:type="paragraph" w:customStyle="1" w:styleId="ScheduleL2">
    <w:name w:val="Schedule L2"/>
    <w:basedOn w:val="Normal"/>
    <w:qFormat/>
    <w:rsid w:val="00DB2CEF"/>
    <w:pPr>
      <w:numPr>
        <w:ilvl w:val="1"/>
        <w:numId w:val="15"/>
      </w:numPr>
      <w:adjustRightInd w:val="0"/>
      <w:spacing w:after="240" w:line="240" w:lineRule="auto"/>
      <w:outlineLvl w:val="1"/>
    </w:pPr>
    <w:rPr>
      <w:rFonts w:ascii="Arial" w:eastAsia="STZhongsong" w:hAnsi="Arial" w:cs="Times New Roman"/>
      <w:sz w:val="20"/>
      <w:szCs w:val="20"/>
      <w:lang w:eastAsia="zh-CN"/>
    </w:rPr>
  </w:style>
  <w:style w:type="paragraph" w:customStyle="1" w:styleId="ScheduleL3">
    <w:name w:val="Schedule L3"/>
    <w:basedOn w:val="Normal"/>
    <w:qFormat/>
    <w:rsid w:val="00DB2CEF"/>
    <w:pPr>
      <w:numPr>
        <w:ilvl w:val="2"/>
        <w:numId w:val="15"/>
      </w:numPr>
      <w:adjustRightInd w:val="0"/>
      <w:spacing w:after="240" w:line="240" w:lineRule="auto"/>
      <w:outlineLvl w:val="2"/>
    </w:pPr>
    <w:rPr>
      <w:rFonts w:ascii="Arial" w:eastAsia="STZhongsong" w:hAnsi="Arial" w:cs="Times New Roman"/>
      <w:sz w:val="20"/>
      <w:szCs w:val="20"/>
      <w:lang w:eastAsia="zh-CN"/>
    </w:rPr>
  </w:style>
  <w:style w:type="paragraph" w:customStyle="1" w:styleId="ScheduleL4">
    <w:name w:val="Schedule L4"/>
    <w:basedOn w:val="Normal"/>
    <w:qFormat/>
    <w:rsid w:val="00DB2CEF"/>
    <w:pPr>
      <w:numPr>
        <w:ilvl w:val="3"/>
        <w:numId w:val="15"/>
      </w:numPr>
      <w:adjustRightInd w:val="0"/>
      <w:spacing w:after="240" w:line="240" w:lineRule="auto"/>
      <w:outlineLvl w:val="3"/>
    </w:pPr>
    <w:rPr>
      <w:rFonts w:ascii="Arial" w:eastAsia="STZhongsong" w:hAnsi="Arial" w:cs="Times New Roman"/>
      <w:sz w:val="20"/>
      <w:szCs w:val="20"/>
      <w:lang w:eastAsia="zh-CN"/>
    </w:rPr>
  </w:style>
  <w:style w:type="paragraph" w:customStyle="1" w:styleId="ScheduleL5">
    <w:name w:val="Schedule L5"/>
    <w:basedOn w:val="Normal"/>
    <w:qFormat/>
    <w:rsid w:val="00DB2CEF"/>
    <w:pPr>
      <w:numPr>
        <w:ilvl w:val="4"/>
        <w:numId w:val="15"/>
      </w:numPr>
      <w:adjustRightInd w:val="0"/>
      <w:spacing w:after="240" w:line="240" w:lineRule="auto"/>
      <w:outlineLvl w:val="4"/>
    </w:pPr>
    <w:rPr>
      <w:rFonts w:ascii="Arial" w:eastAsia="STZhongsong" w:hAnsi="Arial" w:cs="Times New Roman"/>
      <w:sz w:val="20"/>
      <w:szCs w:val="20"/>
      <w:lang w:eastAsia="zh-CN"/>
    </w:rPr>
  </w:style>
  <w:style w:type="paragraph" w:customStyle="1" w:styleId="ScheduleL6">
    <w:name w:val="Schedule L6"/>
    <w:basedOn w:val="Normal"/>
    <w:qFormat/>
    <w:rsid w:val="00DB2CEF"/>
    <w:pPr>
      <w:numPr>
        <w:ilvl w:val="5"/>
        <w:numId w:val="15"/>
      </w:numPr>
      <w:adjustRightInd w:val="0"/>
      <w:spacing w:after="240" w:line="240" w:lineRule="auto"/>
      <w:outlineLvl w:val="5"/>
    </w:pPr>
    <w:rPr>
      <w:rFonts w:ascii="Arial" w:eastAsia="STZhongsong" w:hAnsi="Arial" w:cs="Times New Roman"/>
      <w:sz w:val="20"/>
      <w:szCs w:val="20"/>
      <w:lang w:eastAsia="zh-CN"/>
    </w:rPr>
  </w:style>
  <w:style w:type="paragraph" w:customStyle="1" w:styleId="ScheduleL7">
    <w:name w:val="Schedule L7"/>
    <w:basedOn w:val="Normal"/>
    <w:qFormat/>
    <w:rsid w:val="00DB2CEF"/>
    <w:pPr>
      <w:numPr>
        <w:ilvl w:val="6"/>
        <w:numId w:val="15"/>
      </w:numPr>
      <w:adjustRightInd w:val="0"/>
      <w:spacing w:after="240" w:line="240" w:lineRule="auto"/>
      <w:outlineLvl w:val="6"/>
    </w:pPr>
    <w:rPr>
      <w:rFonts w:ascii="Arial" w:eastAsia="STZhongsong" w:hAnsi="Arial" w:cs="Times New Roman"/>
      <w:sz w:val="20"/>
      <w:szCs w:val="20"/>
      <w:lang w:eastAsia="zh-CN"/>
    </w:rPr>
  </w:style>
  <w:style w:type="paragraph" w:styleId="Revision">
    <w:name w:val="Revision"/>
    <w:hidden/>
    <w:uiPriority w:val="99"/>
    <w:semiHidden/>
    <w:rsid w:val="004250E7"/>
    <w:pPr>
      <w:spacing w:after="0" w:line="240" w:lineRule="auto"/>
    </w:pPr>
  </w:style>
  <w:style w:type="paragraph" w:customStyle="1" w:styleId="Heading2A">
    <w:name w:val="Heading 2A"/>
    <w:basedOn w:val="Normal"/>
    <w:next w:val="Heading2"/>
    <w:qFormat/>
    <w:rsid w:val="00703023"/>
    <w:pPr>
      <w:keepNext/>
      <w:adjustRightInd w:val="0"/>
      <w:spacing w:after="240" w:line="240" w:lineRule="auto"/>
      <w:ind w:left="720"/>
    </w:pPr>
    <w:rPr>
      <w:rFonts w:ascii="Arial" w:eastAsia="STZhongsong" w:hAnsi="Arial" w:cs="Times New Roman"/>
      <w:b/>
      <w:sz w:val="20"/>
      <w:szCs w:val="20"/>
      <w:lang w:eastAsia="zh-CN"/>
    </w:rPr>
  </w:style>
  <w:style w:type="character" w:customStyle="1" w:styleId="ListParagraphChar">
    <w:name w:val="List Paragraph Char"/>
    <w:aliases w:val="Numbered Standard Char,Bullet List Paragraph Char,Use Case List Paragraph Char,List Paragraph1 Char,Bulleted List1 Char,List Paragraph11 Char,Ref Char,b1 Char,Bullet for no #'s Char,Body Bullet Char,Table Number Paragraph Char"/>
    <w:basedOn w:val="DefaultParagraphFont"/>
    <w:link w:val="ListParagraph"/>
    <w:uiPriority w:val="1"/>
    <w:qFormat/>
    <w:locked/>
    <w:rsid w:val="00FB2E2F"/>
  </w:style>
  <w:style w:type="paragraph" w:customStyle="1" w:styleId="BodyTextIndent4">
    <w:name w:val="Body Text Indent 4"/>
    <w:basedOn w:val="Normal"/>
    <w:qFormat/>
    <w:rsid w:val="002D5FB1"/>
    <w:pPr>
      <w:adjustRightInd w:val="0"/>
      <w:spacing w:after="240" w:line="240" w:lineRule="auto"/>
      <w:ind w:left="2160"/>
      <w:jc w:val="both"/>
    </w:pPr>
    <w:rPr>
      <w:rFonts w:ascii="Arial" w:eastAsia="STZhongsong" w:hAnsi="Arial" w:cs="Times New Roman"/>
      <w:sz w:val="20"/>
      <w:szCs w:val="20"/>
      <w:lang w:eastAsia="zh-CN"/>
    </w:rPr>
  </w:style>
  <w:style w:type="paragraph" w:styleId="BodyText">
    <w:name w:val="Body Text"/>
    <w:basedOn w:val="Normal"/>
    <w:link w:val="BodyTextChar"/>
    <w:semiHidden/>
    <w:rsid w:val="002D5FB1"/>
    <w:pPr>
      <w:overflowPunct w:val="0"/>
      <w:autoSpaceDE w:val="0"/>
      <w:autoSpaceDN w:val="0"/>
      <w:adjustRightInd w:val="0"/>
      <w:spacing w:after="120" w:line="240" w:lineRule="auto"/>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2D5FB1"/>
    <w:rPr>
      <w:rFonts w:ascii="Arial" w:eastAsia="Times New Roman" w:hAnsi="Arial" w:cs="Times New Roman"/>
      <w:sz w:val="20"/>
      <w:szCs w:val="20"/>
    </w:rPr>
  </w:style>
  <w:style w:type="character" w:styleId="PageNumber">
    <w:name w:val="page number"/>
    <w:basedOn w:val="DefaultParagraphFont"/>
    <w:rsid w:val="002D5FB1"/>
    <w:rPr>
      <w:rFonts w:ascii="Arial" w:hAnsi="Arial"/>
      <w:sz w:val="16"/>
    </w:rPr>
  </w:style>
  <w:style w:type="paragraph" w:customStyle="1" w:styleId="titledarkgrey">
    <w:name w:val="_title dark grey"/>
    <w:basedOn w:val="Normal"/>
    <w:uiPriority w:val="99"/>
    <w:semiHidden/>
    <w:rsid w:val="002D5FB1"/>
    <w:pPr>
      <w:spacing w:after="0" w:line="240" w:lineRule="auto"/>
      <w:ind w:right="142"/>
      <w:jc w:val="right"/>
    </w:pPr>
    <w:rPr>
      <w:rFonts w:asciiTheme="majorHAnsi" w:eastAsia="Times New Roman" w:hAnsiTheme="majorHAnsi" w:cs="Times New Roman"/>
      <w:color w:val="7D7D7D"/>
      <w:sz w:val="36"/>
      <w:szCs w:val="36"/>
    </w:rPr>
  </w:style>
  <w:style w:type="paragraph" w:customStyle="1" w:styleId="footerafter">
    <w:name w:val="_footer after"/>
    <w:basedOn w:val="Normal"/>
    <w:uiPriority w:val="99"/>
    <w:semiHidden/>
    <w:rsid w:val="002D5FB1"/>
    <w:pPr>
      <w:tabs>
        <w:tab w:val="center" w:pos="4153"/>
        <w:tab w:val="right" w:pos="8306"/>
      </w:tabs>
      <w:spacing w:before="60" w:after="60" w:line="240" w:lineRule="auto"/>
    </w:pPr>
    <w:rPr>
      <w:rFonts w:ascii="Arial" w:eastAsia="SimSun" w:hAnsi="Arial" w:cs="Times New Roman"/>
      <w:sz w:val="16"/>
      <w:szCs w:val="24"/>
      <w:lang w:eastAsia="zh-CN"/>
    </w:rPr>
  </w:style>
  <w:style w:type="paragraph" w:customStyle="1" w:styleId="A2">
    <w:name w:val="A2"/>
    <w:basedOn w:val="Heading2"/>
    <w:link w:val="A2Char"/>
    <w:qFormat/>
    <w:rsid w:val="002D5FB1"/>
    <w:pPr>
      <w:numPr>
        <w:ilvl w:val="0"/>
        <w:numId w:val="29"/>
      </w:numPr>
      <w:tabs>
        <w:tab w:val="clear" w:pos="360"/>
        <w:tab w:val="num" w:pos="1854"/>
      </w:tabs>
      <w:spacing w:before="120" w:after="120" w:line="300" w:lineRule="exact"/>
      <w:ind w:left="1854" w:hanging="720"/>
    </w:pPr>
    <w:rPr>
      <w:rFonts w:ascii="Times New Roman" w:hAnsi="Times New Roman"/>
    </w:rPr>
  </w:style>
  <w:style w:type="character" w:customStyle="1" w:styleId="A2Char">
    <w:name w:val="A2 Char"/>
    <w:basedOn w:val="DefaultParagraphFont"/>
    <w:link w:val="A2"/>
    <w:rsid w:val="002D5FB1"/>
    <w:rPr>
      <w:rFonts w:ascii="Times New Roman" w:eastAsia="STZhongsong" w:hAnsi="Times New Roman" w:cs="Times New Roman"/>
      <w:sz w:val="20"/>
      <w:szCs w:val="20"/>
      <w:lang w:eastAsia="zh-CN"/>
    </w:rPr>
  </w:style>
  <w:style w:type="character" w:customStyle="1" w:styleId="Heading8Char">
    <w:name w:val="Heading 8 Char"/>
    <w:basedOn w:val="DefaultParagraphFont"/>
    <w:link w:val="Heading8"/>
    <w:uiPriority w:val="9"/>
    <w:semiHidden/>
    <w:rsid w:val="00726F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6F5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726F51"/>
    <w:pPr>
      <w:numPr>
        <w:numId w:val="31"/>
      </w:numPr>
    </w:pPr>
  </w:style>
  <w:style w:type="paragraph" w:styleId="NormalWeb">
    <w:name w:val="Normal (Web)"/>
    <w:basedOn w:val="Normal"/>
    <w:uiPriority w:val="99"/>
    <w:semiHidden/>
    <w:unhideWhenUsed/>
    <w:rsid w:val="00F624A2"/>
    <w:rPr>
      <w:rFonts w:ascii="Times New Roman" w:hAnsi="Times New Roman" w:cs="Times New Roman"/>
      <w:sz w:val="24"/>
      <w:szCs w:val="24"/>
    </w:rPr>
  </w:style>
  <w:style w:type="paragraph" w:styleId="ListNumber">
    <w:name w:val="List Number"/>
    <w:basedOn w:val="Normal"/>
    <w:semiHidden/>
    <w:rsid w:val="001C668B"/>
    <w:pPr>
      <w:tabs>
        <w:tab w:val="num" w:pos="360"/>
      </w:tabs>
      <w:overflowPunct w:val="0"/>
      <w:autoSpaceDE w:val="0"/>
      <w:autoSpaceDN w:val="0"/>
      <w:adjustRightInd w:val="0"/>
      <w:spacing w:after="240" w:line="240" w:lineRule="auto"/>
      <w:ind w:left="360" w:hanging="360"/>
      <w:contextualSpacing/>
      <w:textAlignment w:val="baseline"/>
    </w:pPr>
    <w:rPr>
      <w:rFonts w:ascii="Arial" w:eastAsia="Times New Roman" w:hAnsi="Arial" w:cs="Times New Roman"/>
      <w:sz w:val="20"/>
      <w:szCs w:val="20"/>
    </w:rPr>
  </w:style>
  <w:style w:type="paragraph" w:customStyle="1" w:styleId="BodyText1">
    <w:name w:val="BodyText 1"/>
    <w:basedOn w:val="Normal"/>
    <w:uiPriority w:val="1"/>
    <w:qFormat/>
    <w:rsid w:val="00A61C94"/>
    <w:pPr>
      <w:spacing w:after="220" w:line="240" w:lineRule="auto"/>
      <w:jc w:val="both"/>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151FE5"/>
    <w:rPr>
      <w:color w:val="605E5C"/>
      <w:shd w:val="clear" w:color="auto" w:fill="E1DFDD"/>
    </w:rPr>
  </w:style>
  <w:style w:type="character" w:styleId="FollowedHyperlink">
    <w:name w:val="FollowedHyperlink"/>
    <w:basedOn w:val="DefaultParagraphFont"/>
    <w:uiPriority w:val="99"/>
    <w:semiHidden/>
    <w:unhideWhenUsed/>
    <w:rsid w:val="00BB04C6"/>
    <w:rPr>
      <w:color w:val="954F72" w:themeColor="followedHyperlink"/>
      <w:u w:val="single"/>
    </w:rPr>
  </w:style>
  <w:style w:type="paragraph" w:styleId="ListBullet">
    <w:name w:val="List Bullet"/>
    <w:basedOn w:val="Normal"/>
    <w:uiPriority w:val="99"/>
    <w:semiHidden/>
    <w:unhideWhenUsed/>
    <w:rsid w:val="003471AC"/>
    <w:pPr>
      <w:spacing w:after="240" w:line="240" w:lineRule="auto"/>
      <w:contextualSpacing/>
    </w:pPr>
    <w:rPr>
      <w:rFonts w:ascii="Arial" w:hAnsi="Arial"/>
      <w:sz w:val="20"/>
    </w:rPr>
  </w:style>
  <w:style w:type="character" w:customStyle="1" w:styleId="cf01">
    <w:name w:val="cf01"/>
    <w:basedOn w:val="DefaultParagraphFont"/>
    <w:rsid w:val="009B1F66"/>
    <w:rPr>
      <w:rFonts w:ascii="Segoe UI" w:hAnsi="Segoe UI" w:cs="Segoe UI" w:hint="default"/>
      <w:sz w:val="18"/>
      <w:szCs w:val="18"/>
      <w:shd w:val="clear" w:color="auto" w:fill="00FF00"/>
    </w:rPr>
  </w:style>
  <w:style w:type="paragraph" w:customStyle="1" w:styleId="TWTextebene">
    <w:name w:val="TW Textebene"/>
    <w:qFormat/>
    <w:rsid w:val="006859C7"/>
    <w:pPr>
      <w:spacing w:after="340" w:line="360" w:lineRule="auto"/>
      <w:jc w:val="both"/>
    </w:pPr>
    <w:rPr>
      <w:rFonts w:ascii="Arial" w:hAnsi="Arial"/>
      <w:sz w:val="21"/>
      <w:lang w:val="de-DE"/>
    </w:rPr>
  </w:style>
  <w:style w:type="character" w:customStyle="1" w:styleId="UnresolvedMention2">
    <w:name w:val="Unresolved Mention2"/>
    <w:basedOn w:val="DefaultParagraphFont"/>
    <w:uiPriority w:val="99"/>
    <w:semiHidden/>
    <w:unhideWhenUsed/>
    <w:rsid w:val="005D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3544">
      <w:bodyDiv w:val="1"/>
      <w:marLeft w:val="0"/>
      <w:marRight w:val="0"/>
      <w:marTop w:val="0"/>
      <w:marBottom w:val="0"/>
      <w:divBdr>
        <w:top w:val="none" w:sz="0" w:space="0" w:color="auto"/>
        <w:left w:val="none" w:sz="0" w:space="0" w:color="auto"/>
        <w:bottom w:val="none" w:sz="0" w:space="0" w:color="auto"/>
        <w:right w:val="none" w:sz="0" w:space="0" w:color="auto"/>
      </w:divBdr>
    </w:div>
    <w:div w:id="1525559623">
      <w:bodyDiv w:val="1"/>
      <w:marLeft w:val="0"/>
      <w:marRight w:val="0"/>
      <w:marTop w:val="0"/>
      <w:marBottom w:val="0"/>
      <w:divBdr>
        <w:top w:val="none" w:sz="0" w:space="0" w:color="auto"/>
        <w:left w:val="none" w:sz="0" w:space="0" w:color="auto"/>
        <w:bottom w:val="none" w:sz="0" w:space="0" w:color="auto"/>
        <w:right w:val="none" w:sz="0" w:space="0" w:color="auto"/>
      </w:divBdr>
    </w:div>
    <w:div w:id="1617902771">
      <w:bodyDiv w:val="1"/>
      <w:marLeft w:val="0"/>
      <w:marRight w:val="0"/>
      <w:marTop w:val="0"/>
      <w:marBottom w:val="0"/>
      <w:divBdr>
        <w:top w:val="none" w:sz="0" w:space="0" w:color="auto"/>
        <w:left w:val="none" w:sz="0" w:space="0" w:color="auto"/>
        <w:bottom w:val="none" w:sz="0" w:space="0" w:color="auto"/>
        <w:right w:val="none" w:sz="0" w:space="0" w:color="auto"/>
      </w:divBdr>
    </w:div>
    <w:div w:id="1890335236">
      <w:bodyDiv w:val="1"/>
      <w:marLeft w:val="0"/>
      <w:marRight w:val="0"/>
      <w:marTop w:val="0"/>
      <w:marBottom w:val="0"/>
      <w:divBdr>
        <w:top w:val="none" w:sz="0" w:space="0" w:color="auto"/>
        <w:left w:val="none" w:sz="0" w:space="0" w:color="auto"/>
        <w:bottom w:val="none" w:sz="0" w:space="0" w:color="auto"/>
        <w:right w:val="none" w:sz="0" w:space="0" w:color="auto"/>
      </w:divBdr>
    </w:div>
    <w:div w:id="19095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yber_security@ajg.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jg.com/global-privacy-notice/controller-dpa-te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jg.com/global-privacy-notice/controller-dpa-terms"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ajg.com/global-privacy-notice"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GlobalPrivacyOffice@ajg.c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38C9-7E92-4E2F-BA01-26ED179F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Gallagher</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Lousqui</dc:creator>
  <cp:keywords/>
  <dc:description/>
  <cp:lastModifiedBy>Monica Wanat</cp:lastModifiedBy>
  <cp:revision>16</cp:revision>
  <dcterms:created xsi:type="dcterms:W3CDTF">2024-06-12T17:53:00Z</dcterms:created>
  <dcterms:modified xsi:type="dcterms:W3CDTF">2024-06-21T19:38:00Z</dcterms:modified>
</cp:coreProperties>
</file>