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B83C1" w14:textId="03529FEE" w:rsidR="00364A95" w:rsidRPr="00775F21" w:rsidRDefault="00364A95" w:rsidP="00364A95">
      <w:pPr>
        <w:overflowPunct/>
        <w:autoSpaceDE/>
        <w:autoSpaceDN/>
        <w:adjustRightInd/>
        <w:spacing w:after="0"/>
        <w:jc w:val="center"/>
        <w:textAlignment w:val="auto"/>
        <w:rPr>
          <w:rFonts w:ascii="Times New Roman" w:eastAsiaTheme="minorHAnsi" w:hAnsi="Times New Roman"/>
          <w:b/>
          <w:sz w:val="22"/>
          <w:szCs w:val="22"/>
          <w:lang w:val="en-US"/>
        </w:rPr>
      </w:pPr>
      <w:r w:rsidRPr="00775F21">
        <w:rPr>
          <w:rFonts w:ascii="Times New Roman" w:eastAsiaTheme="minorHAnsi" w:hAnsi="Times New Roman"/>
          <w:b/>
          <w:sz w:val="22"/>
          <w:szCs w:val="22"/>
          <w:lang w:val="en-US"/>
        </w:rPr>
        <w:t>DATA PRO</w:t>
      </w:r>
      <w:r w:rsidR="002309D2">
        <w:rPr>
          <w:rFonts w:ascii="Times New Roman" w:eastAsiaTheme="minorHAnsi" w:hAnsi="Times New Roman"/>
          <w:b/>
          <w:sz w:val="22"/>
          <w:szCs w:val="22"/>
          <w:lang w:val="en-US"/>
        </w:rPr>
        <w:t>TECTION</w:t>
      </w:r>
      <w:r w:rsidRPr="00775F21">
        <w:rPr>
          <w:rFonts w:ascii="Times New Roman" w:eastAsiaTheme="minorHAnsi" w:hAnsi="Times New Roman"/>
          <w:b/>
          <w:sz w:val="22"/>
          <w:szCs w:val="22"/>
          <w:lang w:val="en-US"/>
        </w:rPr>
        <w:t xml:space="preserve"> </w:t>
      </w:r>
      <w:commentRangeStart w:id="0"/>
      <w:r w:rsidRPr="00775F21">
        <w:rPr>
          <w:rFonts w:ascii="Times New Roman" w:eastAsiaTheme="minorHAnsi" w:hAnsi="Times New Roman"/>
          <w:b/>
          <w:sz w:val="22"/>
          <w:szCs w:val="22"/>
          <w:lang w:val="en-US"/>
        </w:rPr>
        <w:t>ADDENDUM</w:t>
      </w:r>
      <w:commentRangeEnd w:id="0"/>
      <w:r w:rsidR="006A0F16">
        <w:rPr>
          <w:rStyle w:val="CommentReference"/>
        </w:rPr>
        <w:commentReference w:id="0"/>
      </w:r>
    </w:p>
    <w:p w14:paraId="6C5B32CB"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p>
    <w:p w14:paraId="2FD0FEE9" w14:textId="77777777" w:rsidR="0048335B" w:rsidRPr="008A3E69" w:rsidRDefault="0048335B" w:rsidP="0048335B">
      <w:pPr>
        <w:pStyle w:val="Heading1"/>
        <w:ind w:right="630"/>
        <w:rPr>
          <w:rFonts w:ascii="Times New Roman" w:hAnsi="Times New Roman"/>
          <w:sz w:val="22"/>
          <w:szCs w:val="22"/>
        </w:rPr>
      </w:pPr>
      <w:bookmarkStart w:id="1" w:name="_Ref109816128"/>
      <w:bookmarkStart w:id="2" w:name="_Hlk188087416"/>
      <w:bookmarkStart w:id="3" w:name="_Hlk188088230"/>
      <w:r w:rsidRPr="008A3E69">
        <w:rPr>
          <w:rFonts w:ascii="Times New Roman" w:hAnsi="Times New Roman"/>
          <w:sz w:val="22"/>
          <w:szCs w:val="22"/>
        </w:rPr>
        <w:t>DEFINITIONS</w:t>
      </w:r>
    </w:p>
    <w:p w14:paraId="7FD00037" w14:textId="77777777" w:rsidR="0048335B" w:rsidRPr="008A3E69" w:rsidRDefault="0048335B" w:rsidP="0048335B">
      <w:pPr>
        <w:pStyle w:val="Heading2A"/>
        <w:ind w:right="630"/>
        <w:rPr>
          <w:rFonts w:ascii="Times New Roman" w:hAnsi="Times New Roman"/>
          <w:b w:val="0"/>
          <w:sz w:val="22"/>
          <w:szCs w:val="22"/>
        </w:rPr>
      </w:pPr>
      <w:r w:rsidRPr="008A3E69">
        <w:rPr>
          <w:rFonts w:ascii="Times New Roman" w:hAnsi="Times New Roman"/>
          <w:b w:val="0"/>
          <w:sz w:val="22"/>
          <w:szCs w:val="22"/>
        </w:rPr>
        <w:t>All capitalized terms herein shall have the meaning given to them in Exhibit 1.</w:t>
      </w:r>
    </w:p>
    <w:p w14:paraId="69A53A6F" w14:textId="77777777" w:rsidR="0048335B" w:rsidRPr="008A3E69" w:rsidRDefault="0048335B" w:rsidP="0048335B">
      <w:pPr>
        <w:pStyle w:val="Heading1"/>
        <w:ind w:right="630"/>
        <w:rPr>
          <w:rFonts w:ascii="Times New Roman" w:hAnsi="Times New Roman"/>
          <w:sz w:val="22"/>
          <w:szCs w:val="22"/>
        </w:rPr>
      </w:pPr>
      <w:r w:rsidRPr="008A3E69">
        <w:rPr>
          <w:rFonts w:ascii="Times New Roman" w:hAnsi="Times New Roman"/>
          <w:sz w:val="22"/>
          <w:szCs w:val="22"/>
        </w:rPr>
        <w:t>GENERAL OBLIGATIONS</w:t>
      </w:r>
      <w:bookmarkEnd w:id="1"/>
    </w:p>
    <w:p w14:paraId="02BFA94B" w14:textId="77777777" w:rsidR="0048335B" w:rsidRPr="008A3E69" w:rsidRDefault="0048335B" w:rsidP="0048335B">
      <w:pPr>
        <w:pStyle w:val="Heading2"/>
        <w:ind w:right="630"/>
        <w:rPr>
          <w:rFonts w:ascii="Times New Roman" w:hAnsi="Times New Roman"/>
          <w:sz w:val="22"/>
          <w:szCs w:val="22"/>
        </w:rPr>
      </w:pPr>
      <w:r w:rsidRPr="008A3E69">
        <w:rPr>
          <w:rFonts w:ascii="Times New Roman" w:hAnsi="Times New Roman"/>
          <w:sz w:val="22"/>
          <w:szCs w:val="22"/>
        </w:rPr>
        <w:t xml:space="preserve">Vendor is the Processor under the Agreement and shall comply with its obligations under applicable Data Privacy Laws when Processing Gallagher Personal Data. </w:t>
      </w:r>
    </w:p>
    <w:p w14:paraId="0DCE441E" w14:textId="77777777" w:rsidR="0048335B" w:rsidRPr="008A3E69" w:rsidRDefault="0048335B" w:rsidP="0048335B">
      <w:pPr>
        <w:pStyle w:val="Heading2"/>
        <w:tabs>
          <w:tab w:val="left" w:pos="1830"/>
        </w:tabs>
        <w:ind w:right="630"/>
        <w:rPr>
          <w:rFonts w:ascii="Times New Roman" w:hAnsi="Times New Roman"/>
          <w:sz w:val="22"/>
          <w:szCs w:val="22"/>
        </w:rPr>
      </w:pPr>
      <w:r w:rsidRPr="008A3E69">
        <w:rPr>
          <w:rFonts w:ascii="Times New Roman" w:hAnsi="Times New Roman"/>
          <w:sz w:val="22"/>
          <w:szCs w:val="22"/>
        </w:rPr>
        <w:t xml:space="preserve">Gallagher shall determine the purposes of Processing Gallagher Personal Data and Vendor shall only Process Gallagher Personal Data for the purpose of (and to the extent required for) properly performing Vendor's obligations under the Agreement and this Addendum or </w:t>
      </w:r>
      <w:r>
        <w:rPr>
          <w:rFonts w:ascii="Times New Roman" w:hAnsi="Times New Roman"/>
          <w:sz w:val="22"/>
          <w:szCs w:val="22"/>
        </w:rPr>
        <w:t>c</w:t>
      </w:r>
      <w:r w:rsidRPr="008A3E69">
        <w:rPr>
          <w:rFonts w:ascii="Times New Roman" w:hAnsi="Times New Roman"/>
          <w:sz w:val="22"/>
          <w:szCs w:val="22"/>
        </w:rPr>
        <w:t>omply</w:t>
      </w:r>
      <w:r>
        <w:rPr>
          <w:rFonts w:ascii="Times New Roman" w:hAnsi="Times New Roman"/>
          <w:sz w:val="22"/>
          <w:szCs w:val="22"/>
        </w:rPr>
        <w:t>ing</w:t>
      </w:r>
      <w:r w:rsidRPr="008A3E69">
        <w:rPr>
          <w:rFonts w:ascii="Times New Roman" w:hAnsi="Times New Roman"/>
          <w:sz w:val="22"/>
          <w:szCs w:val="22"/>
        </w:rPr>
        <w:t xml:space="preserve"> with written instructions received from Gallagher</w:t>
      </w:r>
      <w:r>
        <w:rPr>
          <w:rFonts w:ascii="Times New Roman" w:hAnsi="Times New Roman"/>
          <w:sz w:val="22"/>
          <w:szCs w:val="22"/>
        </w:rPr>
        <w:t xml:space="preserve">.  </w:t>
      </w:r>
      <w:r w:rsidRPr="003D0C4D">
        <w:rPr>
          <w:rFonts w:ascii="Times New Roman" w:hAnsi="Times New Roman"/>
          <w:sz w:val="22"/>
          <w:szCs w:val="22"/>
        </w:rPr>
        <w:t xml:space="preserve">Vendor shall not retain, use, sell, share, disclose or otherwise Process Gallagher Personal Data, whether in aggregate or individual form, for any commercial purpose or other purpose, </w:t>
      </w:r>
      <w:r>
        <w:rPr>
          <w:rFonts w:ascii="Times New Roman" w:hAnsi="Times New Roman"/>
          <w:sz w:val="22"/>
          <w:szCs w:val="22"/>
        </w:rPr>
        <w:t xml:space="preserve">except as allowed by this </w:t>
      </w:r>
      <w:r w:rsidRPr="003D0C4D">
        <w:rPr>
          <w:rFonts w:ascii="Times New Roman" w:hAnsi="Times New Roman"/>
          <w:sz w:val="22"/>
          <w:szCs w:val="22"/>
        </w:rPr>
        <w:t xml:space="preserve">Addendum or the Agreement.  Vendor shall also not aggregate, </w:t>
      </w:r>
      <w:proofErr w:type="spellStart"/>
      <w:r w:rsidRPr="003D0C4D">
        <w:rPr>
          <w:rFonts w:ascii="Times New Roman" w:hAnsi="Times New Roman"/>
          <w:sz w:val="22"/>
          <w:szCs w:val="22"/>
        </w:rPr>
        <w:t>analyze</w:t>
      </w:r>
      <w:proofErr w:type="spellEnd"/>
      <w:r w:rsidRPr="003D0C4D">
        <w:rPr>
          <w:rFonts w:ascii="Times New Roman" w:hAnsi="Times New Roman"/>
          <w:sz w:val="22"/>
          <w:szCs w:val="22"/>
        </w:rPr>
        <w:t xml:space="preserve">, de-identify, pseudonymize or anonymise any of the Gallagher Personal Data for its own purposes.  </w:t>
      </w:r>
    </w:p>
    <w:p w14:paraId="3D17EA46" w14:textId="02FE2A3C" w:rsidR="0048335B" w:rsidRPr="000F3E14" w:rsidRDefault="0048335B" w:rsidP="000F3E14">
      <w:pPr>
        <w:pStyle w:val="Heading2"/>
        <w:ind w:right="389"/>
        <w:rPr>
          <w:rFonts w:ascii="Times New Roman" w:hAnsi="Times New Roman"/>
          <w:sz w:val="22"/>
          <w:szCs w:val="22"/>
        </w:rPr>
      </w:pPr>
      <w:r>
        <w:rPr>
          <w:rFonts w:ascii="Times New Roman" w:hAnsi="Times New Roman"/>
          <w:sz w:val="22"/>
          <w:szCs w:val="22"/>
        </w:rPr>
        <w:t xml:space="preserve">Vendor shall not use any AI System (as defined in the AI Addendum) </w:t>
      </w:r>
      <w:r w:rsidRPr="00AC2C58">
        <w:rPr>
          <w:rFonts w:ascii="Times New Roman" w:hAnsi="Times New Roman"/>
          <w:sz w:val="22"/>
          <w:szCs w:val="22"/>
        </w:rPr>
        <w:t>in connection with t</w:t>
      </w:r>
      <w:r>
        <w:rPr>
          <w:rFonts w:ascii="Times New Roman" w:hAnsi="Times New Roman"/>
          <w:sz w:val="22"/>
          <w:szCs w:val="22"/>
        </w:rPr>
        <w:t>he</w:t>
      </w:r>
      <w:r w:rsidRPr="00AC2C58">
        <w:rPr>
          <w:rFonts w:ascii="Times New Roman" w:hAnsi="Times New Roman"/>
          <w:sz w:val="22"/>
          <w:szCs w:val="22"/>
        </w:rPr>
        <w:t xml:space="preserve"> Agreement</w:t>
      </w:r>
      <w:r>
        <w:rPr>
          <w:rFonts w:ascii="Times New Roman" w:hAnsi="Times New Roman"/>
          <w:sz w:val="22"/>
          <w:szCs w:val="22"/>
        </w:rPr>
        <w:t>, Gallagher Personal Data or Confidential Information, or</w:t>
      </w:r>
      <w:r w:rsidRPr="00AC2C58">
        <w:rPr>
          <w:rFonts w:ascii="Times New Roman" w:hAnsi="Times New Roman"/>
          <w:sz w:val="22"/>
          <w:szCs w:val="22"/>
        </w:rPr>
        <w:t xml:space="preserve"> the delivery of services</w:t>
      </w:r>
      <w:r>
        <w:rPr>
          <w:rFonts w:ascii="Times New Roman" w:hAnsi="Times New Roman"/>
          <w:sz w:val="22"/>
          <w:szCs w:val="22"/>
        </w:rPr>
        <w:t xml:space="preserve"> or products</w:t>
      </w:r>
      <w:r w:rsidRPr="00AC2C58">
        <w:rPr>
          <w:rFonts w:ascii="Times New Roman" w:hAnsi="Times New Roman"/>
          <w:sz w:val="22"/>
          <w:szCs w:val="22"/>
        </w:rPr>
        <w:t xml:space="preserve"> to Gallagher</w:t>
      </w:r>
      <w:r>
        <w:rPr>
          <w:rFonts w:ascii="Times New Roman" w:hAnsi="Times New Roman"/>
          <w:sz w:val="22"/>
          <w:szCs w:val="22"/>
        </w:rPr>
        <w:t xml:space="preserve"> without the prior written approval of Gallagher. Each specific use case must be approved by Gallagher in writing. To the extent that Vendor uses an AI System, Vendor agrees to comply with the terms and conditions of the AI Addendum, available at </w:t>
      </w:r>
      <w:hyperlink r:id="rId14" w:history="1">
        <w:proofErr w:type="spellStart"/>
        <w:r w:rsidR="000F3E14" w:rsidRPr="00EE7AF3">
          <w:rPr>
            <w:rStyle w:val="Hyperlink"/>
            <w:rFonts w:ascii="Times New Roman" w:hAnsi="Times New Roman"/>
            <w:sz w:val="22"/>
            <w:szCs w:val="22"/>
          </w:rPr>
          <w:t>Adendo</w:t>
        </w:r>
        <w:proofErr w:type="spellEnd"/>
        <w:r w:rsidR="000F3E14" w:rsidRPr="00EE7AF3">
          <w:rPr>
            <w:rStyle w:val="Hyperlink"/>
            <w:rFonts w:ascii="Times New Roman" w:hAnsi="Times New Roman"/>
            <w:sz w:val="22"/>
            <w:szCs w:val="22"/>
          </w:rPr>
          <w:t xml:space="preserve"> Gallagher AI | AJG Brasil</w:t>
        </w:r>
      </w:hyperlink>
      <w:r w:rsidR="000F3E14" w:rsidRPr="00EE7AF3">
        <w:rPr>
          <w:rFonts w:ascii="Times New Roman" w:hAnsi="Times New Roman"/>
          <w:sz w:val="22"/>
          <w:szCs w:val="22"/>
        </w:rPr>
        <w:t>.</w:t>
      </w:r>
    </w:p>
    <w:p w14:paraId="598352D3" w14:textId="77777777" w:rsidR="0048335B" w:rsidRPr="008A3E69" w:rsidRDefault="0048335B" w:rsidP="0048335B">
      <w:pPr>
        <w:pStyle w:val="Heading1"/>
        <w:ind w:right="630"/>
        <w:rPr>
          <w:rFonts w:ascii="Times New Roman" w:hAnsi="Times New Roman"/>
          <w:sz w:val="22"/>
          <w:szCs w:val="22"/>
        </w:rPr>
      </w:pPr>
      <w:r w:rsidRPr="008A3E69">
        <w:rPr>
          <w:rFonts w:ascii="Times New Roman" w:hAnsi="Times New Roman"/>
          <w:sz w:val="22"/>
          <w:szCs w:val="22"/>
        </w:rPr>
        <w:t>DUE DILIGENCE</w:t>
      </w:r>
    </w:p>
    <w:p w14:paraId="1E0D48DD" w14:textId="77777777" w:rsidR="0048335B" w:rsidRPr="008A3E69" w:rsidRDefault="0048335B" w:rsidP="0048335B">
      <w:pPr>
        <w:pStyle w:val="Heading2"/>
        <w:numPr>
          <w:ilvl w:val="0"/>
          <w:numId w:val="0"/>
        </w:numPr>
        <w:ind w:left="720" w:right="630"/>
        <w:rPr>
          <w:rFonts w:ascii="Times New Roman" w:hAnsi="Times New Roman"/>
          <w:sz w:val="22"/>
          <w:szCs w:val="22"/>
        </w:rPr>
      </w:pPr>
      <w:r w:rsidRPr="008A3E69">
        <w:rPr>
          <w:rFonts w:ascii="Times New Roman" w:hAnsi="Times New Roman"/>
          <w:sz w:val="22"/>
          <w:szCs w:val="22"/>
        </w:rPr>
        <w:t>Vendor warrants and represents to Gallagher that the information that Vendor provided in response to Due Diligence is accurate and will remain accurate for the duration of this Addendum. Vendor shall provide accurate and prompt responses to Gallagher in relation to any further questions raised by Gallagher as part of its ongoing Due Diligence.</w:t>
      </w:r>
    </w:p>
    <w:p w14:paraId="7EB10273" w14:textId="77777777" w:rsidR="0048335B" w:rsidRPr="008A3E69" w:rsidRDefault="0048335B" w:rsidP="0048335B">
      <w:pPr>
        <w:pStyle w:val="Heading1"/>
        <w:ind w:right="630"/>
        <w:rPr>
          <w:rFonts w:ascii="Times New Roman" w:hAnsi="Times New Roman"/>
          <w:sz w:val="22"/>
          <w:szCs w:val="22"/>
        </w:rPr>
      </w:pPr>
      <w:r w:rsidRPr="008A3E69">
        <w:rPr>
          <w:rFonts w:ascii="Times New Roman" w:hAnsi="Times New Roman"/>
          <w:sz w:val="22"/>
          <w:szCs w:val="22"/>
        </w:rPr>
        <w:t>ACCESS TO GALLAGHER PERSONAL DATA AND CONFIDENTIAL INFORMATION</w:t>
      </w:r>
    </w:p>
    <w:p w14:paraId="67B7F082" w14:textId="25B52901" w:rsidR="0048335B" w:rsidRPr="008A3E69" w:rsidRDefault="0048335B" w:rsidP="0048335B">
      <w:pPr>
        <w:pStyle w:val="Heading2"/>
        <w:numPr>
          <w:ilvl w:val="0"/>
          <w:numId w:val="0"/>
        </w:numPr>
        <w:ind w:left="720" w:right="630"/>
        <w:rPr>
          <w:rFonts w:ascii="Times New Roman" w:hAnsi="Times New Roman"/>
          <w:sz w:val="22"/>
          <w:szCs w:val="22"/>
        </w:rPr>
      </w:pPr>
      <w:r w:rsidRPr="008A3E69">
        <w:rPr>
          <w:rFonts w:ascii="Times New Roman" w:hAnsi="Times New Roman"/>
          <w:sz w:val="22"/>
          <w:szCs w:val="22"/>
        </w:rPr>
        <w:t>Vendor shall ensure that access to Gallagher Personal Data and Confidential Information is limited (</w:t>
      </w:r>
      <w:proofErr w:type="spellStart"/>
      <w:r w:rsidRPr="008A3E69">
        <w:rPr>
          <w:rFonts w:ascii="Times New Roman" w:hAnsi="Times New Roman"/>
          <w:sz w:val="22"/>
          <w:szCs w:val="22"/>
        </w:rPr>
        <w:t>i</w:t>
      </w:r>
      <w:proofErr w:type="spellEnd"/>
      <w:r w:rsidRPr="008A3E69">
        <w:rPr>
          <w:rFonts w:ascii="Times New Roman" w:hAnsi="Times New Roman"/>
          <w:sz w:val="22"/>
          <w:szCs w:val="22"/>
        </w:rPr>
        <w:t>) to Vendor’s Personnel who need access to the extent strictly necessary to provide the services or to meet Vendor's obligations under the Agreement and this Addendum, are bound by appropriate confidentiality obligations no less onerous than those imposed on Vendor under this Addendum and are trained in applicable Data Privacy Laws; and (iii) by user authentication and log-on processes to ensure that only authorized Personnel gain access to Gallagher Personal Data and Confidential Information.</w:t>
      </w:r>
    </w:p>
    <w:p w14:paraId="16929973" w14:textId="77777777" w:rsidR="0048335B" w:rsidRPr="008A3E69" w:rsidRDefault="0048335B" w:rsidP="0048335B">
      <w:pPr>
        <w:pStyle w:val="Heading1"/>
        <w:ind w:right="630"/>
        <w:rPr>
          <w:rFonts w:ascii="Times New Roman" w:hAnsi="Times New Roman"/>
          <w:sz w:val="22"/>
          <w:szCs w:val="22"/>
        </w:rPr>
      </w:pPr>
      <w:r w:rsidRPr="008A3E69">
        <w:rPr>
          <w:rFonts w:ascii="Times New Roman" w:hAnsi="Times New Roman"/>
          <w:sz w:val="22"/>
          <w:szCs w:val="22"/>
        </w:rPr>
        <w:t>SECURITY</w:t>
      </w:r>
    </w:p>
    <w:p w14:paraId="11158BAD" w14:textId="77777777" w:rsidR="0048335B" w:rsidRPr="008A3E69" w:rsidRDefault="0048335B" w:rsidP="0048335B">
      <w:pPr>
        <w:pStyle w:val="Heading2"/>
        <w:keepNext/>
        <w:numPr>
          <w:ilvl w:val="0"/>
          <w:numId w:val="0"/>
        </w:numPr>
        <w:ind w:left="720" w:right="630"/>
        <w:rPr>
          <w:rFonts w:ascii="Times New Roman" w:hAnsi="Times New Roman"/>
          <w:sz w:val="22"/>
          <w:szCs w:val="22"/>
        </w:rPr>
      </w:pPr>
      <w:bookmarkStart w:id="4" w:name="_Ref109816137"/>
      <w:r w:rsidRPr="008A3E69">
        <w:rPr>
          <w:rFonts w:ascii="Times New Roman" w:hAnsi="Times New Roman"/>
          <w:sz w:val="22"/>
          <w:szCs w:val="22"/>
        </w:rPr>
        <w:t>Vendor shall at a minimum, implement appropriate technical and organizational measures which</w:t>
      </w:r>
      <w:bookmarkStart w:id="5" w:name="_Ref109816031"/>
      <w:bookmarkEnd w:id="4"/>
      <w:r w:rsidRPr="008A3E69">
        <w:rPr>
          <w:rFonts w:ascii="Times New Roman" w:hAnsi="Times New Roman"/>
          <w:sz w:val="22"/>
          <w:szCs w:val="22"/>
        </w:rPr>
        <w:tab/>
        <w:t>comply with its security obligations under applicable Data Privacy Laws</w:t>
      </w:r>
      <w:bookmarkEnd w:id="5"/>
      <w:r w:rsidRPr="008A3E69">
        <w:rPr>
          <w:rFonts w:ascii="Times New Roman" w:hAnsi="Times New Roman"/>
          <w:sz w:val="22"/>
          <w:szCs w:val="22"/>
        </w:rPr>
        <w:t xml:space="preserve"> and </w:t>
      </w:r>
      <w:bookmarkStart w:id="6" w:name="_Ref109816039"/>
      <w:r w:rsidRPr="008A3E69">
        <w:rPr>
          <w:rFonts w:ascii="Times New Roman" w:hAnsi="Times New Roman"/>
          <w:spacing w:val="1"/>
          <w:sz w:val="22"/>
          <w:szCs w:val="22"/>
        </w:rPr>
        <w:t xml:space="preserve">protect </w:t>
      </w:r>
      <w:r w:rsidRPr="008A3E69">
        <w:rPr>
          <w:rFonts w:ascii="Times New Roman" w:hAnsi="Times New Roman"/>
          <w:sz w:val="22"/>
          <w:szCs w:val="22"/>
        </w:rPr>
        <w:t>Gallagher Personal Data and Confidential Information from or against unauthorized access, accidental loss, destruction, damage</w:t>
      </w:r>
      <w:r w:rsidRPr="008A3E69">
        <w:rPr>
          <w:rFonts w:ascii="Times New Roman" w:hAnsi="Times New Roman"/>
          <w:spacing w:val="-2"/>
          <w:sz w:val="22"/>
          <w:szCs w:val="22"/>
        </w:rPr>
        <w:t xml:space="preserve"> </w:t>
      </w:r>
      <w:r w:rsidRPr="008A3E69">
        <w:rPr>
          <w:rFonts w:ascii="Times New Roman" w:hAnsi="Times New Roman"/>
          <w:sz w:val="22"/>
          <w:szCs w:val="22"/>
        </w:rPr>
        <w:t xml:space="preserve">or a Security Breach, </w:t>
      </w:r>
      <w:proofErr w:type="gramStart"/>
      <w:r w:rsidRPr="008A3E69">
        <w:rPr>
          <w:rFonts w:ascii="Times New Roman" w:hAnsi="Times New Roman"/>
          <w:sz w:val="22"/>
          <w:szCs w:val="22"/>
        </w:rPr>
        <w:t>taking into account</w:t>
      </w:r>
      <w:proofErr w:type="gramEnd"/>
      <w:r w:rsidRPr="008A3E69">
        <w:rPr>
          <w:rFonts w:ascii="Times New Roman" w:hAnsi="Times New Roman"/>
          <w:sz w:val="22"/>
          <w:szCs w:val="22"/>
        </w:rPr>
        <w:t xml:space="preserve"> the risks represented by the Processing and the nature of the Personal Data and Confidential Information.  Such measures shall include, as appropriate, (</w:t>
      </w:r>
      <w:proofErr w:type="spellStart"/>
      <w:r w:rsidRPr="008A3E69">
        <w:rPr>
          <w:rFonts w:ascii="Times New Roman" w:hAnsi="Times New Roman"/>
          <w:sz w:val="22"/>
          <w:szCs w:val="22"/>
        </w:rPr>
        <w:t>i</w:t>
      </w:r>
      <w:proofErr w:type="spellEnd"/>
      <w:r w:rsidRPr="008A3E69">
        <w:rPr>
          <w:rFonts w:ascii="Times New Roman" w:hAnsi="Times New Roman"/>
          <w:sz w:val="22"/>
          <w:szCs w:val="22"/>
        </w:rPr>
        <w:t xml:space="preserve">) pseudonymization and encryption; (ii) the ability to ensure the ongoing confidentiality, integrity, availability and resilience of processing systems and services; (iii) the ability to restore the availability and access to the Personal Data </w:t>
      </w:r>
      <w:r w:rsidRPr="008A3E69">
        <w:rPr>
          <w:rFonts w:ascii="Times New Roman" w:hAnsi="Times New Roman"/>
          <w:sz w:val="22"/>
          <w:szCs w:val="22"/>
        </w:rPr>
        <w:lastRenderedPageBreak/>
        <w:t>and Confidential Information in a timely manner in the event of a Security Breach; and (iv) a process for regularly testing, assessing and evaluating the effectiveness of those measures.</w:t>
      </w:r>
      <w:bookmarkEnd w:id="6"/>
    </w:p>
    <w:p w14:paraId="029C167C" w14:textId="77777777" w:rsidR="0048335B" w:rsidRPr="008A3E69" w:rsidRDefault="0048335B" w:rsidP="0048335B">
      <w:pPr>
        <w:pStyle w:val="Heading1"/>
        <w:ind w:right="630"/>
        <w:rPr>
          <w:rFonts w:ascii="Times New Roman" w:hAnsi="Times New Roman"/>
          <w:sz w:val="22"/>
          <w:szCs w:val="22"/>
        </w:rPr>
      </w:pPr>
      <w:bookmarkStart w:id="7" w:name="_Ref109816056"/>
      <w:r w:rsidRPr="008A3E69">
        <w:rPr>
          <w:rFonts w:ascii="Times New Roman" w:hAnsi="Times New Roman"/>
          <w:sz w:val="22"/>
          <w:szCs w:val="22"/>
        </w:rPr>
        <w:t>SECURITY BREACH NOTIFICATION</w:t>
      </w:r>
      <w:bookmarkEnd w:id="7"/>
    </w:p>
    <w:p w14:paraId="39175416" w14:textId="77777777" w:rsidR="0048335B" w:rsidRPr="008A3E69" w:rsidRDefault="0048335B" w:rsidP="0048335B">
      <w:pPr>
        <w:pStyle w:val="Heading2"/>
        <w:keepNext/>
        <w:ind w:right="630"/>
        <w:rPr>
          <w:rFonts w:ascii="Times New Roman" w:hAnsi="Times New Roman"/>
          <w:sz w:val="22"/>
          <w:szCs w:val="22"/>
        </w:rPr>
      </w:pPr>
      <w:r w:rsidRPr="008A3E69">
        <w:rPr>
          <w:rFonts w:ascii="Times New Roman" w:hAnsi="Times New Roman"/>
          <w:sz w:val="22"/>
          <w:szCs w:val="22"/>
        </w:rPr>
        <w:t>In the event of a Security Breach, Vendor shall:</w:t>
      </w:r>
    </w:p>
    <w:p w14:paraId="4F019CF2" w14:textId="77777777" w:rsidR="0048335B" w:rsidRPr="008A3E69" w:rsidRDefault="0048335B" w:rsidP="0048335B">
      <w:pPr>
        <w:pStyle w:val="Heading3"/>
        <w:ind w:right="630"/>
        <w:rPr>
          <w:rFonts w:ascii="Times New Roman" w:hAnsi="Times New Roman"/>
          <w:sz w:val="22"/>
          <w:szCs w:val="22"/>
        </w:rPr>
      </w:pPr>
      <w:r w:rsidRPr="008A3E69">
        <w:rPr>
          <w:rFonts w:ascii="Times New Roman" w:hAnsi="Times New Roman"/>
          <w:sz w:val="22"/>
          <w:szCs w:val="22"/>
        </w:rPr>
        <w:t xml:space="preserve">take all reasonable actions needed to prevent, contain, and mitigate the impact of, such Security Breach, remediate such Security Breach and prevent its recurrence, without undue </w:t>
      </w:r>
      <w:proofErr w:type="gramStart"/>
      <w:r w:rsidRPr="008A3E69">
        <w:rPr>
          <w:rFonts w:ascii="Times New Roman" w:hAnsi="Times New Roman"/>
          <w:sz w:val="22"/>
          <w:szCs w:val="22"/>
        </w:rPr>
        <w:t>delay;</w:t>
      </w:r>
      <w:proofErr w:type="gramEnd"/>
    </w:p>
    <w:p w14:paraId="0BEECF4D" w14:textId="77777777" w:rsidR="0048335B" w:rsidRPr="008A3E69" w:rsidRDefault="0048335B" w:rsidP="0048335B">
      <w:pPr>
        <w:pStyle w:val="Heading3"/>
        <w:ind w:right="630"/>
        <w:rPr>
          <w:rFonts w:ascii="Times New Roman" w:hAnsi="Times New Roman"/>
          <w:sz w:val="22"/>
          <w:szCs w:val="22"/>
        </w:rPr>
      </w:pPr>
      <w:bookmarkStart w:id="8" w:name="_Ref109816087"/>
      <w:r w:rsidRPr="008A3E69">
        <w:rPr>
          <w:rFonts w:ascii="Times New Roman" w:hAnsi="Times New Roman"/>
          <w:sz w:val="22"/>
          <w:szCs w:val="22"/>
        </w:rPr>
        <w:t xml:space="preserve">provide written notice to Gallagher without undue delay and in any event within forty-eight (48) hours after Vendor or its Sub-Processor discovers such Security </w:t>
      </w:r>
      <w:proofErr w:type="gramStart"/>
      <w:r w:rsidRPr="008A3E69">
        <w:rPr>
          <w:rFonts w:ascii="Times New Roman" w:hAnsi="Times New Roman"/>
          <w:sz w:val="22"/>
          <w:szCs w:val="22"/>
        </w:rPr>
        <w:t>Breach;</w:t>
      </w:r>
      <w:bookmarkEnd w:id="8"/>
      <w:proofErr w:type="gramEnd"/>
    </w:p>
    <w:p w14:paraId="63937937" w14:textId="5FB3EB48" w:rsidR="0048335B" w:rsidRPr="008A3E69" w:rsidRDefault="0048335B" w:rsidP="0048335B">
      <w:pPr>
        <w:pStyle w:val="Heading3"/>
        <w:ind w:right="630"/>
        <w:rPr>
          <w:rFonts w:ascii="Times New Roman" w:hAnsi="Times New Roman"/>
          <w:sz w:val="22"/>
          <w:szCs w:val="22"/>
        </w:rPr>
      </w:pPr>
      <w:r w:rsidRPr="008A3E69">
        <w:rPr>
          <w:rFonts w:ascii="Times New Roman" w:hAnsi="Times New Roman"/>
          <w:sz w:val="22"/>
          <w:szCs w:val="22"/>
        </w:rPr>
        <w:t>comply with all reasonable requests issued by Gallagher regarding the investigation, containment, mitigation and remediation of the Security Breach and</w:t>
      </w:r>
      <w:r>
        <w:rPr>
          <w:rFonts w:ascii="Times New Roman" w:hAnsi="Times New Roman"/>
          <w:sz w:val="22"/>
          <w:szCs w:val="22"/>
        </w:rPr>
        <w:t xml:space="preserve"> </w:t>
      </w:r>
      <w:r w:rsidR="00FA2AAA">
        <w:rPr>
          <w:rFonts w:ascii="Times New Roman" w:hAnsi="Times New Roman"/>
          <w:sz w:val="22"/>
          <w:szCs w:val="22"/>
        </w:rPr>
        <w:t>to prevent</w:t>
      </w:r>
      <w:r>
        <w:rPr>
          <w:rFonts w:ascii="Times New Roman" w:hAnsi="Times New Roman"/>
          <w:sz w:val="22"/>
          <w:szCs w:val="22"/>
        </w:rPr>
        <w:t xml:space="preserve"> its </w:t>
      </w:r>
      <w:proofErr w:type="gramStart"/>
      <w:r>
        <w:rPr>
          <w:rFonts w:ascii="Times New Roman" w:hAnsi="Times New Roman"/>
          <w:sz w:val="22"/>
          <w:szCs w:val="22"/>
        </w:rPr>
        <w:t>recurrence;</w:t>
      </w:r>
      <w:proofErr w:type="gramEnd"/>
    </w:p>
    <w:p w14:paraId="2B9E0E52" w14:textId="5D35DE6C" w:rsidR="0048335B" w:rsidRPr="008A3E69" w:rsidRDefault="0048335B" w:rsidP="0048335B">
      <w:pPr>
        <w:pStyle w:val="Heading3"/>
        <w:ind w:right="630"/>
        <w:rPr>
          <w:rFonts w:ascii="Times New Roman" w:hAnsi="Times New Roman"/>
          <w:sz w:val="22"/>
          <w:szCs w:val="22"/>
        </w:rPr>
      </w:pPr>
      <w:bookmarkStart w:id="9" w:name="_Ref109816067"/>
      <w:r w:rsidRPr="008A3E69">
        <w:rPr>
          <w:rFonts w:ascii="Times New Roman" w:hAnsi="Times New Roman"/>
          <w:sz w:val="22"/>
          <w:szCs w:val="22"/>
        </w:rPr>
        <w:t xml:space="preserve">keep accurate, written records regarding the Security Breach including, without limitation, the cause(s), its effects and any remedial actions taken, in sufficient detail for Gallagher or a Regulator to verify Vendor's compliance with this </w:t>
      </w:r>
      <w:r w:rsidR="00FA2AAA">
        <w:rPr>
          <w:rFonts w:ascii="Times New Roman" w:hAnsi="Times New Roman"/>
          <w:sz w:val="22"/>
          <w:szCs w:val="22"/>
        </w:rPr>
        <w:t>c</w:t>
      </w:r>
      <w:r w:rsidRPr="008A3E69">
        <w:rPr>
          <w:rFonts w:ascii="Times New Roman" w:hAnsi="Times New Roman"/>
          <w:sz w:val="22"/>
          <w:szCs w:val="22"/>
        </w:rPr>
        <w:t>lause</w:t>
      </w:r>
      <w:r>
        <w:rPr>
          <w:rFonts w:ascii="Times New Roman" w:hAnsi="Times New Roman"/>
          <w:sz w:val="22"/>
          <w:szCs w:val="22"/>
        </w:rPr>
        <w:t xml:space="preserve"> </w:t>
      </w:r>
      <w:r w:rsidRPr="008A3E69">
        <w:rPr>
          <w:rFonts w:ascii="Times New Roman" w:hAnsi="Times New Roman"/>
          <w:sz w:val="22"/>
          <w:szCs w:val="22"/>
        </w:rPr>
        <w:t>6. Vendor shall promptly make such records available to Gallagher on request,</w:t>
      </w:r>
      <w:bookmarkEnd w:id="9"/>
      <w:r w:rsidRPr="008A3E69">
        <w:rPr>
          <w:rFonts w:ascii="Times New Roman" w:hAnsi="Times New Roman"/>
          <w:sz w:val="22"/>
          <w:szCs w:val="22"/>
        </w:rPr>
        <w:t xml:space="preserve"> and shall, in all cases, provide the information and cooperation necessary for Gallagher to timely fulfil </w:t>
      </w:r>
      <w:proofErr w:type="gramStart"/>
      <w:r w:rsidRPr="008A3E69">
        <w:rPr>
          <w:rFonts w:ascii="Times New Roman" w:hAnsi="Times New Roman"/>
          <w:sz w:val="22"/>
          <w:szCs w:val="22"/>
        </w:rPr>
        <w:t>any and all</w:t>
      </w:r>
      <w:proofErr w:type="gramEnd"/>
      <w:r w:rsidRPr="008A3E69">
        <w:rPr>
          <w:rFonts w:ascii="Times New Roman" w:hAnsi="Times New Roman"/>
          <w:sz w:val="22"/>
          <w:szCs w:val="22"/>
        </w:rPr>
        <w:t xml:space="preserve"> reporting obligations under applicable Data Privacy Laws.</w:t>
      </w:r>
    </w:p>
    <w:p w14:paraId="6998235F" w14:textId="77777777" w:rsidR="0048335B" w:rsidRPr="008A3E69" w:rsidRDefault="0048335B" w:rsidP="0048335B">
      <w:pPr>
        <w:pStyle w:val="Heading2"/>
        <w:ind w:right="630"/>
        <w:rPr>
          <w:rFonts w:ascii="Times New Roman" w:hAnsi="Times New Roman"/>
          <w:sz w:val="22"/>
          <w:szCs w:val="22"/>
        </w:rPr>
      </w:pPr>
      <w:r w:rsidRPr="008A3E69">
        <w:rPr>
          <w:rFonts w:ascii="Times New Roman" w:hAnsi="Times New Roman"/>
          <w:sz w:val="22"/>
          <w:szCs w:val="22"/>
        </w:rPr>
        <w:t>In the event of a Security Breach, Gallagher shall in its sole discretion determine whether and in what form, notification is required and to whom and whether Gallagher requires Vendor to make notifications on its behalf. Vendor shall not notify the Data Subjects affected in the Security Breach or any Regulator or other third party without the prior written consent of Gallagher unless such disclosure by Vendor is required by law.</w:t>
      </w:r>
    </w:p>
    <w:p w14:paraId="0C91ED93" w14:textId="77777777" w:rsidR="0048335B" w:rsidRPr="008A3E69" w:rsidRDefault="0048335B" w:rsidP="0048335B">
      <w:pPr>
        <w:pStyle w:val="Heading1"/>
        <w:ind w:right="630"/>
        <w:rPr>
          <w:rFonts w:ascii="Times New Roman" w:hAnsi="Times New Roman"/>
          <w:sz w:val="22"/>
          <w:szCs w:val="22"/>
        </w:rPr>
      </w:pPr>
      <w:r w:rsidRPr="008A3E69">
        <w:rPr>
          <w:rFonts w:ascii="Times New Roman" w:hAnsi="Times New Roman"/>
          <w:sz w:val="22"/>
          <w:szCs w:val="22"/>
        </w:rPr>
        <w:t>SUB-PROCESSORS</w:t>
      </w:r>
    </w:p>
    <w:p w14:paraId="5553CFC2" w14:textId="64D5EAF6" w:rsidR="0048335B" w:rsidRPr="008A3E69" w:rsidRDefault="0048335B" w:rsidP="0048335B">
      <w:pPr>
        <w:pStyle w:val="Heading2"/>
        <w:numPr>
          <w:ilvl w:val="0"/>
          <w:numId w:val="0"/>
        </w:numPr>
        <w:ind w:left="720" w:right="630"/>
        <w:rPr>
          <w:rFonts w:ascii="Times New Roman" w:hAnsi="Times New Roman"/>
          <w:sz w:val="22"/>
          <w:szCs w:val="22"/>
        </w:rPr>
      </w:pPr>
      <w:bookmarkStart w:id="10" w:name="_Ref109816145"/>
      <w:r w:rsidRPr="008A3E69">
        <w:rPr>
          <w:rFonts w:ascii="Times New Roman" w:hAnsi="Times New Roman"/>
          <w:sz w:val="22"/>
          <w:szCs w:val="22"/>
        </w:rPr>
        <w:t xml:space="preserve">Vendor shall not provide access to Gallagher Personal Data or Confidential Information or sub-contract any of its obligations under this Addendum </w:t>
      </w:r>
      <w:r w:rsidR="00FA2AAA">
        <w:rPr>
          <w:rFonts w:ascii="Times New Roman" w:hAnsi="Times New Roman"/>
          <w:sz w:val="22"/>
          <w:szCs w:val="22"/>
        </w:rPr>
        <w:t xml:space="preserve">or the Agreement </w:t>
      </w:r>
      <w:r w:rsidRPr="008A3E69">
        <w:rPr>
          <w:rFonts w:ascii="Times New Roman" w:hAnsi="Times New Roman"/>
          <w:sz w:val="22"/>
          <w:szCs w:val="22"/>
        </w:rPr>
        <w:t xml:space="preserve">to a Sub-Processor without the prior </w:t>
      </w:r>
      <w:r>
        <w:rPr>
          <w:rFonts w:ascii="Times New Roman" w:hAnsi="Times New Roman"/>
          <w:sz w:val="22"/>
          <w:szCs w:val="22"/>
        </w:rPr>
        <w:t>written consent</w:t>
      </w:r>
      <w:r w:rsidRPr="008A3E69">
        <w:rPr>
          <w:rFonts w:ascii="Times New Roman" w:hAnsi="Times New Roman"/>
          <w:sz w:val="22"/>
          <w:szCs w:val="22"/>
        </w:rPr>
        <w:t xml:space="preserve"> of Gallagher. </w:t>
      </w:r>
    </w:p>
    <w:bookmarkEnd w:id="10"/>
    <w:p w14:paraId="0B561787" w14:textId="77777777" w:rsidR="0048335B" w:rsidRPr="008A3E69" w:rsidRDefault="0048335B" w:rsidP="0048335B">
      <w:pPr>
        <w:pStyle w:val="Heading1"/>
        <w:ind w:right="630"/>
        <w:rPr>
          <w:rFonts w:ascii="Times New Roman" w:hAnsi="Times New Roman"/>
          <w:sz w:val="22"/>
          <w:szCs w:val="22"/>
        </w:rPr>
      </w:pPr>
      <w:r w:rsidRPr="008A3E69">
        <w:rPr>
          <w:rFonts w:ascii="Times New Roman" w:hAnsi="Times New Roman"/>
          <w:sz w:val="22"/>
          <w:szCs w:val="22"/>
        </w:rPr>
        <w:t>ONWARD TRANSFERS</w:t>
      </w:r>
    </w:p>
    <w:p w14:paraId="00D1458D" w14:textId="78F02F94" w:rsidR="0048335B" w:rsidRPr="008A3E69" w:rsidRDefault="0048335B" w:rsidP="0048335B">
      <w:pPr>
        <w:pStyle w:val="Heading2"/>
        <w:numPr>
          <w:ilvl w:val="0"/>
          <w:numId w:val="0"/>
        </w:numPr>
        <w:ind w:left="720" w:right="630"/>
        <w:rPr>
          <w:rFonts w:ascii="Times New Roman" w:hAnsi="Times New Roman"/>
          <w:sz w:val="22"/>
          <w:szCs w:val="22"/>
        </w:rPr>
      </w:pPr>
      <w:r w:rsidRPr="008A3E69">
        <w:rPr>
          <w:rFonts w:ascii="Times New Roman" w:hAnsi="Times New Roman"/>
          <w:sz w:val="22"/>
          <w:szCs w:val="22"/>
        </w:rPr>
        <w:t xml:space="preserve">Vendor and/or its Sub-Processor shall not transfer (which shall include Process or access) any Gallagher Personal Data or Confidential Information to another country without Gallagher's prior written consent. </w:t>
      </w:r>
      <w:bookmarkStart w:id="11" w:name="_Ref109816106"/>
      <w:r w:rsidRPr="008A3E69">
        <w:rPr>
          <w:rFonts w:ascii="Times New Roman" w:hAnsi="Times New Roman"/>
          <w:sz w:val="22"/>
          <w:szCs w:val="22"/>
        </w:rPr>
        <w:t>If Gallagher provides such consent, Vendor shall take such further actions to ensure that the transfer is subject to adequate safeguarding measures such as standard contractual clauses</w:t>
      </w:r>
      <w:bookmarkEnd w:id="11"/>
      <w:r w:rsidR="00FA2AAA">
        <w:rPr>
          <w:rFonts w:ascii="Times New Roman" w:hAnsi="Times New Roman"/>
          <w:sz w:val="22"/>
          <w:szCs w:val="22"/>
        </w:rPr>
        <w:t xml:space="preserve"> as required by </w:t>
      </w:r>
      <w:proofErr w:type="gramStart"/>
      <w:r w:rsidR="00FA2AAA">
        <w:rPr>
          <w:rFonts w:ascii="Times New Roman" w:hAnsi="Times New Roman"/>
          <w:sz w:val="22"/>
          <w:szCs w:val="22"/>
        </w:rPr>
        <w:t>Applicable  Law</w:t>
      </w:r>
      <w:proofErr w:type="gramEnd"/>
      <w:r w:rsidR="00FA2AAA">
        <w:rPr>
          <w:rFonts w:ascii="Times New Roman" w:hAnsi="Times New Roman"/>
          <w:sz w:val="22"/>
          <w:szCs w:val="22"/>
        </w:rPr>
        <w:t>.</w:t>
      </w:r>
    </w:p>
    <w:p w14:paraId="7765EBD7" w14:textId="77777777" w:rsidR="0048335B" w:rsidRPr="008A3E69" w:rsidRDefault="0048335B" w:rsidP="0048335B">
      <w:pPr>
        <w:pStyle w:val="Heading1"/>
        <w:ind w:right="630"/>
        <w:rPr>
          <w:rFonts w:ascii="Times New Roman" w:hAnsi="Times New Roman"/>
          <w:sz w:val="22"/>
          <w:szCs w:val="22"/>
        </w:rPr>
      </w:pPr>
      <w:bookmarkStart w:id="12" w:name="_Ref109816111"/>
      <w:r w:rsidRPr="008A3E69">
        <w:rPr>
          <w:rFonts w:ascii="Times New Roman" w:hAnsi="Times New Roman"/>
          <w:sz w:val="22"/>
          <w:szCs w:val="22"/>
        </w:rPr>
        <w:t>AUDIT</w:t>
      </w:r>
      <w:bookmarkEnd w:id="12"/>
    </w:p>
    <w:p w14:paraId="1C158B19" w14:textId="77777777" w:rsidR="0048335B" w:rsidRPr="008A3E69" w:rsidRDefault="0048335B" w:rsidP="0048335B">
      <w:pPr>
        <w:pStyle w:val="Heading2"/>
        <w:numPr>
          <w:ilvl w:val="0"/>
          <w:numId w:val="0"/>
        </w:numPr>
        <w:ind w:left="720" w:right="630"/>
        <w:rPr>
          <w:rFonts w:ascii="Times New Roman" w:hAnsi="Times New Roman"/>
          <w:sz w:val="22"/>
          <w:szCs w:val="22"/>
        </w:rPr>
      </w:pPr>
      <w:r w:rsidRPr="008A3E69">
        <w:rPr>
          <w:rFonts w:ascii="Times New Roman" w:hAnsi="Times New Roman"/>
          <w:sz w:val="22"/>
          <w:szCs w:val="22"/>
        </w:rPr>
        <w:t>On Gallagher's request, Vendor shall promptly make available to Gallagher, all information necessary to demonstrate its compliance with this Addendum and applicable Data Privacy Laws. Vendor shall allow and provide reasonable assistance in relation to any audits of its Processing of Gallagher Personal Data, including, without limitation, audits, physical inspections, manual reviews and automated scans or tests of Vendor’s systems, conducted by Gallagher or its designated auditor.  If such audits reveal that Vendor has not complied with the terms of this Addendum or applicable Data Privacy Laws, Vendor shall promptly remedy such non-compliance and implement a corrective action plan at its cost, taking any steps reasonably requested by Gallagher.</w:t>
      </w:r>
    </w:p>
    <w:p w14:paraId="018603FF" w14:textId="77777777" w:rsidR="0048335B" w:rsidRPr="008A3E69" w:rsidRDefault="0048335B" w:rsidP="0048335B">
      <w:pPr>
        <w:pStyle w:val="Heading1"/>
        <w:ind w:right="630"/>
        <w:rPr>
          <w:rFonts w:ascii="Times New Roman" w:hAnsi="Times New Roman"/>
          <w:sz w:val="22"/>
          <w:szCs w:val="22"/>
        </w:rPr>
      </w:pPr>
      <w:r w:rsidRPr="008A3E69">
        <w:rPr>
          <w:rFonts w:ascii="Times New Roman" w:hAnsi="Times New Roman"/>
          <w:sz w:val="22"/>
          <w:szCs w:val="22"/>
        </w:rPr>
        <w:t xml:space="preserve">NOTIFICATIONS </w:t>
      </w:r>
    </w:p>
    <w:p w14:paraId="0D53ECCF" w14:textId="77777777" w:rsidR="0048335B" w:rsidRPr="008A3E69" w:rsidRDefault="0048335B" w:rsidP="0048335B">
      <w:pPr>
        <w:pStyle w:val="Heading2"/>
        <w:keepNext/>
        <w:numPr>
          <w:ilvl w:val="0"/>
          <w:numId w:val="0"/>
        </w:numPr>
        <w:ind w:left="720" w:right="630"/>
        <w:rPr>
          <w:rFonts w:ascii="Times New Roman" w:hAnsi="Times New Roman"/>
          <w:sz w:val="22"/>
          <w:szCs w:val="22"/>
        </w:rPr>
      </w:pPr>
      <w:r w:rsidRPr="008A3E69">
        <w:rPr>
          <w:rFonts w:ascii="Times New Roman" w:hAnsi="Times New Roman"/>
          <w:sz w:val="22"/>
          <w:szCs w:val="22"/>
        </w:rPr>
        <w:t>Vendor shall notify Gallagher without undue delay: (</w:t>
      </w:r>
      <w:proofErr w:type="spellStart"/>
      <w:r w:rsidRPr="008A3E69">
        <w:rPr>
          <w:rFonts w:ascii="Times New Roman" w:hAnsi="Times New Roman"/>
          <w:sz w:val="22"/>
          <w:szCs w:val="22"/>
        </w:rPr>
        <w:t>i</w:t>
      </w:r>
      <w:proofErr w:type="spellEnd"/>
      <w:r w:rsidRPr="008A3E69">
        <w:rPr>
          <w:rFonts w:ascii="Times New Roman" w:hAnsi="Times New Roman"/>
          <w:sz w:val="22"/>
          <w:szCs w:val="22"/>
        </w:rPr>
        <w:t xml:space="preserve">) should it be required by Applicable Law to Process Gallagher Personal Data other than in accordance with this Addendum or the written instructions of </w:t>
      </w:r>
      <w:r w:rsidRPr="008A3E69">
        <w:rPr>
          <w:rFonts w:ascii="Times New Roman" w:hAnsi="Times New Roman"/>
          <w:sz w:val="22"/>
          <w:szCs w:val="22"/>
        </w:rPr>
        <w:lastRenderedPageBreak/>
        <w:t>Gallagher; or (ii) should it become aware that in complying with this Addendum or otherwise following the written instructions of Gallagher, it will breach applicable Data Privacy Laws or other Applicable Laws.</w:t>
      </w:r>
    </w:p>
    <w:p w14:paraId="67B08A41" w14:textId="77777777" w:rsidR="0048335B" w:rsidRPr="008A3E69" w:rsidRDefault="0048335B" w:rsidP="0048335B">
      <w:pPr>
        <w:pStyle w:val="Heading1"/>
        <w:ind w:right="630"/>
        <w:rPr>
          <w:rFonts w:ascii="Times New Roman" w:hAnsi="Times New Roman"/>
          <w:sz w:val="22"/>
          <w:szCs w:val="22"/>
        </w:rPr>
      </w:pPr>
      <w:r w:rsidRPr="008A3E69">
        <w:rPr>
          <w:rFonts w:ascii="Times New Roman" w:hAnsi="Times New Roman"/>
          <w:sz w:val="22"/>
          <w:szCs w:val="22"/>
        </w:rPr>
        <w:t>ASSISTANCE AND CO-OPERATION</w:t>
      </w:r>
    </w:p>
    <w:p w14:paraId="7AB4C8C6" w14:textId="77777777" w:rsidR="0048335B" w:rsidRPr="008A3E69" w:rsidRDefault="0048335B" w:rsidP="0048335B">
      <w:pPr>
        <w:pStyle w:val="Heading2"/>
        <w:keepNext/>
        <w:numPr>
          <w:ilvl w:val="0"/>
          <w:numId w:val="0"/>
        </w:numPr>
        <w:ind w:left="720" w:right="630"/>
        <w:rPr>
          <w:rFonts w:ascii="Times New Roman" w:hAnsi="Times New Roman"/>
          <w:sz w:val="22"/>
          <w:szCs w:val="22"/>
        </w:rPr>
      </w:pPr>
      <w:r w:rsidRPr="008A3E69">
        <w:rPr>
          <w:rFonts w:ascii="Times New Roman" w:hAnsi="Times New Roman"/>
          <w:sz w:val="22"/>
          <w:szCs w:val="22"/>
        </w:rPr>
        <w:t>Taking into account the nature of its Processing of Gallagher Personal Data, Vendor shall provide all assistance reasonably requested by Gallagher in relation to Gallagher's compliance with applicable Data Privacy Laws, including, without limitation: (</w:t>
      </w:r>
      <w:proofErr w:type="spellStart"/>
      <w:r w:rsidRPr="008A3E69">
        <w:rPr>
          <w:rFonts w:ascii="Times New Roman" w:hAnsi="Times New Roman"/>
          <w:sz w:val="22"/>
          <w:szCs w:val="22"/>
        </w:rPr>
        <w:t>i</w:t>
      </w:r>
      <w:proofErr w:type="spellEnd"/>
      <w:r w:rsidRPr="008A3E69">
        <w:rPr>
          <w:rFonts w:ascii="Times New Roman" w:hAnsi="Times New Roman"/>
          <w:sz w:val="22"/>
          <w:szCs w:val="22"/>
        </w:rPr>
        <w:t>) Gallagher's security obligations; (ii) Gallagher's obligations to notify Data Subjects and/or a Regulator of a Security Breach; (iii) Gallagher's obligation to complete and review data protection impact assessments or consult with a Regulator; and (iv) Gallagher’s obligations to respond to requests by Data Subjects to exercise their rights under applicable Data Privacy Laws.  Vendor will notify Gallagher within three (3) business days of any requests it receives directly from a Data Subject, shall cooperate with Gallagher in responding to any such requests and shall only respond to the Data Subject as directed by Gallagher.</w:t>
      </w:r>
    </w:p>
    <w:p w14:paraId="04873E55" w14:textId="77777777" w:rsidR="0048335B" w:rsidRPr="008A3E69" w:rsidRDefault="0048335B" w:rsidP="0048335B">
      <w:pPr>
        <w:pStyle w:val="Heading1"/>
        <w:ind w:right="630"/>
        <w:rPr>
          <w:rFonts w:ascii="Times New Roman" w:hAnsi="Times New Roman"/>
          <w:sz w:val="22"/>
          <w:szCs w:val="22"/>
        </w:rPr>
      </w:pPr>
      <w:r w:rsidRPr="008A3E69">
        <w:rPr>
          <w:rFonts w:ascii="Times New Roman" w:hAnsi="Times New Roman"/>
          <w:sz w:val="22"/>
          <w:szCs w:val="22"/>
        </w:rPr>
        <w:t>RETURN AND DELETION OF INFORMATION</w:t>
      </w:r>
    </w:p>
    <w:p w14:paraId="536EF3A8" w14:textId="14560C5D" w:rsidR="0048335B" w:rsidRPr="008A3E69" w:rsidRDefault="0048335B" w:rsidP="0048335B">
      <w:pPr>
        <w:pStyle w:val="Heading2"/>
        <w:keepNext/>
        <w:numPr>
          <w:ilvl w:val="0"/>
          <w:numId w:val="0"/>
        </w:numPr>
        <w:ind w:left="720" w:right="630" w:hanging="720"/>
        <w:rPr>
          <w:rFonts w:ascii="Times New Roman" w:hAnsi="Times New Roman"/>
          <w:sz w:val="22"/>
          <w:szCs w:val="22"/>
          <w:highlight w:val="cyan"/>
        </w:rPr>
      </w:pPr>
      <w:bookmarkStart w:id="13" w:name="_Ref109816122"/>
      <w:r w:rsidRPr="008A3E69">
        <w:rPr>
          <w:rFonts w:ascii="Times New Roman" w:hAnsi="Times New Roman"/>
          <w:sz w:val="22"/>
          <w:szCs w:val="22"/>
        </w:rPr>
        <w:t>12.1</w:t>
      </w:r>
      <w:r w:rsidRPr="008A3E69">
        <w:rPr>
          <w:rFonts w:ascii="Times New Roman" w:hAnsi="Times New Roman"/>
          <w:sz w:val="22"/>
          <w:szCs w:val="22"/>
        </w:rPr>
        <w:tab/>
        <w:t>Within 30 days of (</w:t>
      </w:r>
      <w:proofErr w:type="spellStart"/>
      <w:r w:rsidRPr="008A3E69">
        <w:rPr>
          <w:rFonts w:ascii="Times New Roman" w:hAnsi="Times New Roman"/>
          <w:sz w:val="22"/>
          <w:szCs w:val="22"/>
        </w:rPr>
        <w:t>i</w:t>
      </w:r>
      <w:proofErr w:type="spellEnd"/>
      <w:r w:rsidRPr="008A3E69">
        <w:rPr>
          <w:rFonts w:ascii="Times New Roman" w:hAnsi="Times New Roman"/>
          <w:sz w:val="22"/>
          <w:szCs w:val="22"/>
        </w:rPr>
        <w:t xml:space="preserve">), </w:t>
      </w:r>
      <w:bookmarkEnd w:id="13"/>
      <w:r w:rsidRPr="008A3E69">
        <w:rPr>
          <w:rFonts w:ascii="Times New Roman" w:hAnsi="Times New Roman"/>
          <w:sz w:val="22"/>
          <w:szCs w:val="22"/>
        </w:rPr>
        <w:t>Gallagher Personal Data or Confidential Information no longer being required by Vendor to provide any services under this Addendum or the Agreement; (ii) termination or expiration of this Addendum or the Agreement; and/or (iii) written request of Gallagher, Vendor shall, as Gallagher directs, either securely return to Gallagher and/or securely delete, overwrite or destroy all Gallagher Personal Data and Confidential Information (including copies), and provide written certification to Gallagher that it has fully complied with this clause.</w:t>
      </w:r>
    </w:p>
    <w:p w14:paraId="62865762" w14:textId="77777777" w:rsidR="0048335B" w:rsidRPr="008A3E69" w:rsidRDefault="0048335B" w:rsidP="0048335B">
      <w:pPr>
        <w:pStyle w:val="Heading2"/>
        <w:numPr>
          <w:ilvl w:val="0"/>
          <w:numId w:val="0"/>
        </w:numPr>
        <w:ind w:left="720" w:right="630" w:hanging="720"/>
        <w:rPr>
          <w:rFonts w:ascii="Times New Roman" w:hAnsi="Times New Roman"/>
          <w:sz w:val="22"/>
          <w:szCs w:val="22"/>
        </w:rPr>
      </w:pPr>
      <w:r w:rsidRPr="008A3E69">
        <w:rPr>
          <w:rFonts w:ascii="Times New Roman" w:hAnsi="Times New Roman"/>
          <w:sz w:val="22"/>
          <w:szCs w:val="22"/>
        </w:rPr>
        <w:t>12.2</w:t>
      </w:r>
      <w:r w:rsidRPr="008A3E69">
        <w:rPr>
          <w:rFonts w:ascii="Times New Roman" w:hAnsi="Times New Roman"/>
          <w:sz w:val="22"/>
          <w:szCs w:val="22"/>
        </w:rPr>
        <w:tab/>
        <w:t>If Vendor is required by Applicable Law to retain any Gallagher Personal Data or Confidential Information, Vendor shall continue to comply with this Addendum until all copies of Gallagher Personal Data and Confidential Information are deleted and/or returned.</w:t>
      </w:r>
    </w:p>
    <w:p w14:paraId="56D34542" w14:textId="77777777" w:rsidR="0048335B" w:rsidRPr="008A3E69" w:rsidRDefault="0048335B" w:rsidP="0048335B">
      <w:pPr>
        <w:pStyle w:val="Heading1"/>
        <w:ind w:right="630"/>
        <w:rPr>
          <w:rFonts w:ascii="Times New Roman" w:hAnsi="Times New Roman"/>
          <w:sz w:val="22"/>
          <w:szCs w:val="22"/>
        </w:rPr>
      </w:pPr>
      <w:bookmarkStart w:id="14" w:name="_Ref109816044"/>
      <w:r w:rsidRPr="008A3E69">
        <w:rPr>
          <w:rFonts w:ascii="Times New Roman" w:hAnsi="Times New Roman"/>
          <w:sz w:val="22"/>
          <w:szCs w:val="22"/>
        </w:rPr>
        <w:t>CONTACT</w:t>
      </w:r>
      <w:bookmarkEnd w:id="14"/>
    </w:p>
    <w:p w14:paraId="0214DC15" w14:textId="77777777" w:rsidR="0048335B" w:rsidRPr="008A3E69" w:rsidRDefault="0048335B" w:rsidP="0048335B">
      <w:pPr>
        <w:pStyle w:val="Heading2"/>
        <w:numPr>
          <w:ilvl w:val="0"/>
          <w:numId w:val="0"/>
        </w:numPr>
        <w:ind w:left="720" w:right="630"/>
        <w:rPr>
          <w:rFonts w:ascii="Times New Roman" w:hAnsi="Times New Roman"/>
          <w:sz w:val="22"/>
          <w:szCs w:val="22"/>
        </w:rPr>
      </w:pPr>
      <w:bookmarkStart w:id="15" w:name="_Ref109816116"/>
      <w:r w:rsidRPr="008A3E69">
        <w:rPr>
          <w:rFonts w:ascii="Times New Roman" w:hAnsi="Times New Roman"/>
          <w:sz w:val="22"/>
          <w:szCs w:val="22"/>
        </w:rPr>
        <w:t xml:space="preserve">Vendor shall give notice of Security Breaches to </w:t>
      </w:r>
      <w:r w:rsidRPr="00063EBF">
        <w:rPr>
          <w:rFonts w:ascii="Times New Roman" w:hAnsi="Times New Roman"/>
          <w:sz w:val="22"/>
          <w:szCs w:val="22"/>
        </w:rPr>
        <w:t xml:space="preserve">Gallagher at </w:t>
      </w:r>
      <w:hyperlink r:id="rId15" w:history="1">
        <w:r w:rsidRPr="00063EBF">
          <w:rPr>
            <w:rStyle w:val="Hyperlink"/>
            <w:rFonts w:ascii="Times New Roman" w:hAnsi="Times New Roman"/>
            <w:sz w:val="22"/>
            <w:szCs w:val="22"/>
          </w:rPr>
          <w:t>cyber_secrurity@ajg.com</w:t>
        </w:r>
      </w:hyperlink>
      <w:r w:rsidRPr="00063EBF">
        <w:rPr>
          <w:rFonts w:ascii="Times New Roman" w:hAnsi="Times New Roman"/>
          <w:sz w:val="22"/>
          <w:szCs w:val="22"/>
        </w:rPr>
        <w:t>.</w:t>
      </w:r>
      <w:r w:rsidRPr="008A3E69">
        <w:rPr>
          <w:rFonts w:ascii="Times New Roman" w:hAnsi="Times New Roman"/>
          <w:sz w:val="22"/>
          <w:szCs w:val="22"/>
        </w:rPr>
        <w:t xml:space="preserve">  For all other data protection communications or notices, Vendor sha</w:t>
      </w:r>
      <w:r w:rsidRPr="00063EBF">
        <w:rPr>
          <w:rFonts w:ascii="Times New Roman" w:hAnsi="Times New Roman"/>
          <w:sz w:val="22"/>
          <w:szCs w:val="22"/>
        </w:rPr>
        <w:t xml:space="preserve">ll contact </w:t>
      </w:r>
      <w:hyperlink r:id="rId16" w:history="1">
        <w:r w:rsidRPr="00063EBF">
          <w:rPr>
            <w:rStyle w:val="Hyperlink"/>
            <w:rFonts w:ascii="Times New Roman" w:hAnsi="Times New Roman"/>
            <w:sz w:val="22"/>
            <w:szCs w:val="22"/>
          </w:rPr>
          <w:t>GlobalPrivacyOffice@ajg.com</w:t>
        </w:r>
      </w:hyperlink>
    </w:p>
    <w:bookmarkEnd w:id="15"/>
    <w:p w14:paraId="754BC2B4" w14:textId="77777777" w:rsidR="0048335B" w:rsidRPr="008A3E69" w:rsidRDefault="0048335B" w:rsidP="0048335B">
      <w:pPr>
        <w:pStyle w:val="Heading1"/>
        <w:ind w:right="630"/>
        <w:rPr>
          <w:rFonts w:ascii="Times New Roman" w:hAnsi="Times New Roman"/>
          <w:sz w:val="22"/>
          <w:szCs w:val="22"/>
        </w:rPr>
      </w:pPr>
      <w:r w:rsidRPr="008A3E69">
        <w:rPr>
          <w:rFonts w:ascii="Times New Roman" w:hAnsi="Times New Roman"/>
          <w:sz w:val="22"/>
          <w:szCs w:val="22"/>
        </w:rPr>
        <w:t>INDEMNITY</w:t>
      </w:r>
    </w:p>
    <w:p w14:paraId="7679729E" w14:textId="62DE1936" w:rsidR="0048335B" w:rsidRPr="008A3E69" w:rsidRDefault="0048335B" w:rsidP="0048335B">
      <w:pPr>
        <w:pStyle w:val="Heading2"/>
        <w:ind w:right="630"/>
        <w:rPr>
          <w:rFonts w:ascii="Times New Roman" w:hAnsi="Times New Roman"/>
          <w:sz w:val="22"/>
          <w:szCs w:val="22"/>
        </w:rPr>
      </w:pPr>
      <w:r w:rsidRPr="008A3E69">
        <w:rPr>
          <w:rFonts w:ascii="Times New Roman" w:hAnsi="Times New Roman"/>
          <w:sz w:val="22"/>
          <w:szCs w:val="22"/>
        </w:rPr>
        <w:t>Vendor will fully indemnify, keep indemnified, and hold Gallagher and its respective employees, directors, officers, members and agents, harmless from and against any and all losses, damages, fines, claims, costs and expenses (including, without limitation, reasonable legal expenses, forensic investigation fees, notification costs to Gallagher’s clients, Data Subjects and</w:t>
      </w:r>
      <w:r w:rsidR="00FA2AAA">
        <w:rPr>
          <w:rFonts w:ascii="Times New Roman" w:hAnsi="Times New Roman"/>
          <w:sz w:val="22"/>
          <w:szCs w:val="22"/>
        </w:rPr>
        <w:t xml:space="preserve">/or </w:t>
      </w:r>
      <w:r w:rsidRPr="008A3E69">
        <w:rPr>
          <w:rFonts w:ascii="Times New Roman" w:hAnsi="Times New Roman"/>
          <w:sz w:val="22"/>
          <w:szCs w:val="22"/>
        </w:rPr>
        <w:t xml:space="preserve">applicable </w:t>
      </w:r>
      <w:r w:rsidR="00FA2AAA">
        <w:rPr>
          <w:rFonts w:ascii="Times New Roman" w:hAnsi="Times New Roman"/>
          <w:sz w:val="22"/>
          <w:szCs w:val="22"/>
        </w:rPr>
        <w:t xml:space="preserve">Regulators, </w:t>
      </w:r>
      <w:r w:rsidRPr="008A3E69">
        <w:rPr>
          <w:rFonts w:ascii="Times New Roman" w:hAnsi="Times New Roman"/>
          <w:sz w:val="22"/>
          <w:szCs w:val="22"/>
        </w:rPr>
        <w:t>and credit and identity monitoring services for a period of two (2) years for affected Data Subjects) suffered or incurred by or awarded against Gallagher as a result of or in connection with (</w:t>
      </w:r>
      <w:proofErr w:type="spellStart"/>
      <w:r w:rsidRPr="008A3E69">
        <w:rPr>
          <w:rFonts w:ascii="Times New Roman" w:hAnsi="Times New Roman"/>
          <w:sz w:val="22"/>
          <w:szCs w:val="22"/>
        </w:rPr>
        <w:t>i</w:t>
      </w:r>
      <w:proofErr w:type="spellEnd"/>
      <w:r w:rsidRPr="008A3E69">
        <w:rPr>
          <w:rFonts w:ascii="Times New Roman" w:hAnsi="Times New Roman"/>
          <w:sz w:val="22"/>
          <w:szCs w:val="22"/>
        </w:rPr>
        <w:t>) any breach by Vendor of this Addendum; (ii) a Security Breach; or (iii) where Vendor, through its act</w:t>
      </w:r>
      <w:r w:rsidR="00FA2AAA">
        <w:rPr>
          <w:rFonts w:ascii="Times New Roman" w:hAnsi="Times New Roman"/>
          <w:sz w:val="22"/>
          <w:szCs w:val="22"/>
        </w:rPr>
        <w:t>s</w:t>
      </w:r>
      <w:r w:rsidRPr="008A3E69">
        <w:rPr>
          <w:rFonts w:ascii="Times New Roman" w:hAnsi="Times New Roman"/>
          <w:sz w:val="22"/>
          <w:szCs w:val="22"/>
        </w:rPr>
        <w:t xml:space="preserve"> or omission</w:t>
      </w:r>
      <w:r w:rsidR="00FA2AAA">
        <w:rPr>
          <w:rFonts w:ascii="Times New Roman" w:hAnsi="Times New Roman"/>
          <w:sz w:val="22"/>
          <w:szCs w:val="22"/>
        </w:rPr>
        <w:t>s</w:t>
      </w:r>
      <w:r w:rsidRPr="008A3E69">
        <w:rPr>
          <w:rFonts w:ascii="Times New Roman" w:hAnsi="Times New Roman"/>
          <w:sz w:val="22"/>
          <w:szCs w:val="22"/>
        </w:rPr>
        <w:t>, is itself in breach of, or causes Gallagher to be in breach of applicable Data Privacy Laws.</w:t>
      </w:r>
    </w:p>
    <w:p w14:paraId="2C2F18A7" w14:textId="77777777" w:rsidR="0048335B" w:rsidRPr="008A3E69" w:rsidRDefault="0048335B" w:rsidP="0048335B">
      <w:pPr>
        <w:pStyle w:val="Heading3"/>
        <w:numPr>
          <w:ilvl w:val="0"/>
          <w:numId w:val="0"/>
        </w:numPr>
        <w:ind w:left="720" w:right="630" w:hanging="720"/>
        <w:rPr>
          <w:rFonts w:ascii="Times New Roman" w:hAnsi="Times New Roman"/>
          <w:sz w:val="22"/>
          <w:szCs w:val="22"/>
        </w:rPr>
      </w:pPr>
      <w:r w:rsidRPr="008A3E69">
        <w:rPr>
          <w:rFonts w:ascii="Times New Roman" w:hAnsi="Times New Roman"/>
          <w:sz w:val="22"/>
          <w:szCs w:val="22"/>
        </w:rPr>
        <w:t>14.2</w:t>
      </w:r>
      <w:r w:rsidRPr="008A3E69">
        <w:rPr>
          <w:rFonts w:ascii="Times New Roman" w:hAnsi="Times New Roman"/>
          <w:sz w:val="22"/>
          <w:szCs w:val="22"/>
        </w:rPr>
        <w:tab/>
        <w:t>Vendor acknowledges and agrees that the foregoing indemnity obligation is excluded from any applicable limitation of liability in the Agreement.</w:t>
      </w:r>
    </w:p>
    <w:p w14:paraId="25D17EE2" w14:textId="77777777" w:rsidR="0048335B" w:rsidRPr="008A3E69" w:rsidRDefault="0048335B" w:rsidP="0048335B">
      <w:pPr>
        <w:pStyle w:val="Heading1"/>
        <w:ind w:right="630"/>
        <w:rPr>
          <w:rFonts w:ascii="Times New Roman" w:hAnsi="Times New Roman"/>
          <w:sz w:val="22"/>
          <w:szCs w:val="22"/>
        </w:rPr>
      </w:pPr>
      <w:r w:rsidRPr="008A3E69">
        <w:rPr>
          <w:rFonts w:ascii="Times New Roman" w:hAnsi="Times New Roman"/>
          <w:sz w:val="22"/>
          <w:szCs w:val="22"/>
        </w:rPr>
        <w:t>CYBER INSURANCE</w:t>
      </w:r>
    </w:p>
    <w:p w14:paraId="70FD7120" w14:textId="77777777" w:rsidR="0048335B" w:rsidRPr="008A3E69" w:rsidRDefault="0048335B" w:rsidP="0048335B">
      <w:pPr>
        <w:pStyle w:val="Heading1"/>
        <w:numPr>
          <w:ilvl w:val="0"/>
          <w:numId w:val="0"/>
        </w:numPr>
        <w:ind w:left="720" w:right="630"/>
        <w:rPr>
          <w:rFonts w:ascii="Times New Roman" w:hAnsi="Times New Roman"/>
          <w:b w:val="0"/>
          <w:sz w:val="22"/>
          <w:szCs w:val="22"/>
        </w:rPr>
      </w:pPr>
      <w:r w:rsidRPr="008A3E69">
        <w:rPr>
          <w:rFonts w:ascii="Times New Roman" w:hAnsi="Times New Roman"/>
          <w:b w:val="0"/>
          <w:sz w:val="22"/>
          <w:szCs w:val="22"/>
        </w:rPr>
        <w:t xml:space="preserve">Vendor agrees to maintain throughout the term of this Addendum </w:t>
      </w:r>
      <w:r w:rsidRPr="00C76C65">
        <w:rPr>
          <w:rFonts w:ascii="Times New Roman" w:hAnsi="Times New Roman"/>
          <w:b w:val="0"/>
          <w:sz w:val="22"/>
          <w:szCs w:val="22"/>
        </w:rPr>
        <w:t>a cyber-liability and technology errors and omissions insurance policy</w:t>
      </w:r>
      <w:r w:rsidRPr="008A3E69" w:rsidDel="00C76C65">
        <w:rPr>
          <w:rFonts w:ascii="Times New Roman" w:hAnsi="Times New Roman"/>
          <w:b w:val="0"/>
          <w:sz w:val="22"/>
          <w:szCs w:val="22"/>
        </w:rPr>
        <w:t xml:space="preserve"> </w:t>
      </w:r>
      <w:r w:rsidRPr="008A3E69">
        <w:rPr>
          <w:rFonts w:ascii="Times New Roman" w:hAnsi="Times New Roman"/>
          <w:b w:val="0"/>
          <w:sz w:val="22"/>
          <w:szCs w:val="22"/>
        </w:rPr>
        <w:t xml:space="preserve">with a minimum limit of ten million US dollars (US$10,000,000) </w:t>
      </w:r>
      <w:r w:rsidRPr="008A3E69">
        <w:rPr>
          <w:rFonts w:ascii="Times New Roman" w:hAnsi="Times New Roman"/>
          <w:b w:val="0"/>
          <w:sz w:val="22"/>
          <w:szCs w:val="22"/>
          <w:lang w:val="en-US"/>
        </w:rPr>
        <w:t>per occurrence/aggregate, inclusive of defense costs</w:t>
      </w:r>
      <w:r w:rsidRPr="008A3E69">
        <w:rPr>
          <w:rFonts w:ascii="Times New Roman" w:hAnsi="Times New Roman"/>
          <w:b w:val="0"/>
          <w:sz w:val="22"/>
          <w:szCs w:val="22"/>
        </w:rPr>
        <w:t xml:space="preserve">.  </w:t>
      </w:r>
      <w:r w:rsidRPr="008A3E69">
        <w:rPr>
          <w:rFonts w:ascii="Times New Roman" w:hAnsi="Times New Roman"/>
          <w:b w:val="0"/>
          <w:sz w:val="22"/>
          <w:szCs w:val="22"/>
          <w:lang w:val="en-US"/>
        </w:rPr>
        <w:t xml:space="preserve">If coverage is written on a </w:t>
      </w:r>
      <w:proofErr w:type="gramStart"/>
      <w:r w:rsidRPr="008A3E69">
        <w:rPr>
          <w:rFonts w:ascii="Times New Roman" w:hAnsi="Times New Roman"/>
          <w:b w:val="0"/>
          <w:sz w:val="22"/>
          <w:szCs w:val="22"/>
          <w:lang w:val="en-US"/>
        </w:rPr>
        <w:t>claims</w:t>
      </w:r>
      <w:proofErr w:type="gramEnd"/>
      <w:r w:rsidRPr="008A3E69">
        <w:rPr>
          <w:rFonts w:ascii="Times New Roman" w:hAnsi="Times New Roman"/>
          <w:b w:val="0"/>
          <w:sz w:val="22"/>
          <w:szCs w:val="22"/>
          <w:lang w:val="en-US"/>
        </w:rPr>
        <w:t xml:space="preserve"> made basis, it should include extended reporting conditions of no less than three (3) years </w:t>
      </w:r>
      <w:r>
        <w:rPr>
          <w:rFonts w:ascii="Times New Roman" w:hAnsi="Times New Roman"/>
          <w:b w:val="0"/>
          <w:sz w:val="22"/>
          <w:szCs w:val="22"/>
          <w:lang w:val="en-US"/>
        </w:rPr>
        <w:t>in the event the policy is</w:t>
      </w:r>
      <w:r w:rsidRPr="008A3E69">
        <w:rPr>
          <w:rFonts w:ascii="Times New Roman" w:hAnsi="Times New Roman"/>
          <w:b w:val="0"/>
          <w:sz w:val="22"/>
          <w:szCs w:val="22"/>
          <w:lang w:val="en-US"/>
        </w:rPr>
        <w:t xml:space="preserve"> cancelled.  Coverage shall be extended to include network security/privacy liability including: (</w:t>
      </w:r>
      <w:proofErr w:type="spellStart"/>
      <w:r w:rsidRPr="008A3E69">
        <w:rPr>
          <w:rFonts w:ascii="Times New Roman" w:hAnsi="Times New Roman"/>
          <w:b w:val="0"/>
          <w:sz w:val="22"/>
          <w:szCs w:val="22"/>
          <w:lang w:val="en-US"/>
        </w:rPr>
        <w:t>i</w:t>
      </w:r>
      <w:proofErr w:type="spellEnd"/>
      <w:r w:rsidRPr="008A3E69">
        <w:rPr>
          <w:rFonts w:ascii="Times New Roman" w:hAnsi="Times New Roman"/>
          <w:b w:val="0"/>
          <w:sz w:val="22"/>
          <w:szCs w:val="22"/>
          <w:lang w:val="en-US"/>
        </w:rPr>
        <w:t xml:space="preserve">) computer or network systems attack, (ii) denial or loss of service, (iii) introduction, implementation or spread of malicious software code, (iv) unauthorized access and use of computer systems, (v) privacy liability and (vi) breach </w:t>
      </w:r>
      <w:r w:rsidRPr="008A3E69">
        <w:rPr>
          <w:rFonts w:ascii="Times New Roman" w:hAnsi="Times New Roman"/>
          <w:b w:val="0"/>
          <w:sz w:val="22"/>
          <w:szCs w:val="22"/>
          <w:lang w:val="en-US"/>
        </w:rPr>
        <w:lastRenderedPageBreak/>
        <w:t>response coverage.  Coverage must be maintained for a period of at least three years (3) years after termination of the Agreement.</w:t>
      </w:r>
    </w:p>
    <w:p w14:paraId="45E9CE56" w14:textId="77777777" w:rsidR="0048335B" w:rsidRPr="008A3E69" w:rsidRDefault="0048335B" w:rsidP="0048335B">
      <w:pPr>
        <w:pStyle w:val="Heading1"/>
        <w:ind w:right="630"/>
        <w:rPr>
          <w:rFonts w:ascii="Times New Roman" w:hAnsi="Times New Roman"/>
          <w:sz w:val="22"/>
          <w:szCs w:val="22"/>
        </w:rPr>
      </w:pPr>
      <w:r w:rsidRPr="008A3E69">
        <w:rPr>
          <w:rFonts w:ascii="Times New Roman" w:hAnsi="Times New Roman"/>
          <w:sz w:val="22"/>
          <w:szCs w:val="22"/>
        </w:rPr>
        <w:t>TERM</w:t>
      </w:r>
    </w:p>
    <w:p w14:paraId="359DA0DE" w14:textId="77777777" w:rsidR="0048335B" w:rsidRPr="008A3E69" w:rsidRDefault="0048335B" w:rsidP="0048335B">
      <w:pPr>
        <w:pStyle w:val="Heading2"/>
        <w:numPr>
          <w:ilvl w:val="0"/>
          <w:numId w:val="0"/>
        </w:numPr>
        <w:ind w:left="720" w:right="630"/>
        <w:rPr>
          <w:rFonts w:ascii="Times New Roman" w:hAnsi="Times New Roman"/>
          <w:sz w:val="22"/>
          <w:szCs w:val="22"/>
        </w:rPr>
      </w:pPr>
      <w:r w:rsidRPr="008A3E69">
        <w:rPr>
          <w:rFonts w:ascii="Times New Roman" w:hAnsi="Times New Roman"/>
          <w:sz w:val="22"/>
          <w:szCs w:val="22"/>
        </w:rPr>
        <w:t xml:space="preserve">This Addendum shall become effective as of the Effective Date and shall remain in effect during the term of the Agreement, unless earlier terminated by Gallagher.  Notwithstanding the foregoing, any provision of this Addendum which contemplates performance or observance </w:t>
      </w:r>
      <w:proofErr w:type="gramStart"/>
      <w:r w:rsidRPr="008A3E69">
        <w:rPr>
          <w:rFonts w:ascii="Times New Roman" w:hAnsi="Times New Roman"/>
          <w:sz w:val="22"/>
          <w:szCs w:val="22"/>
        </w:rPr>
        <w:t>subsequent to</w:t>
      </w:r>
      <w:proofErr w:type="gramEnd"/>
      <w:r w:rsidRPr="008A3E69">
        <w:rPr>
          <w:rFonts w:ascii="Times New Roman" w:hAnsi="Times New Roman"/>
          <w:sz w:val="22"/>
          <w:szCs w:val="22"/>
        </w:rPr>
        <w:t xml:space="preserve"> any termination or expiration of this Addendum, will survive any termination of expiration of this Addendum and continue in full force and effect.</w:t>
      </w:r>
    </w:p>
    <w:p w14:paraId="090C0646" w14:textId="7B314680" w:rsidR="00D006FB" w:rsidRDefault="0048335B" w:rsidP="0048335B">
      <w:pPr>
        <w:pStyle w:val="MarginText"/>
        <w:rPr>
          <w:rFonts w:ascii="Times New Roman" w:hAnsi="Times New Roman"/>
          <w:sz w:val="22"/>
          <w:szCs w:val="22"/>
        </w:rPr>
      </w:pPr>
      <w:bookmarkStart w:id="16" w:name="_DV_M144"/>
      <w:bookmarkEnd w:id="2"/>
      <w:bookmarkEnd w:id="16"/>
      <w:r w:rsidRPr="00775F21">
        <w:rPr>
          <w:rFonts w:ascii="Times New Roman" w:hAnsi="Times New Roman"/>
          <w:sz w:val="22"/>
          <w:szCs w:val="22"/>
        </w:rPr>
        <w:br w:type="page"/>
      </w:r>
      <w:bookmarkEnd w:id="3"/>
    </w:p>
    <w:p w14:paraId="595E3328" w14:textId="2E0525CC" w:rsidR="00EE1E7F" w:rsidRPr="00775F21" w:rsidRDefault="006D45D1" w:rsidP="007A059D">
      <w:pPr>
        <w:overflowPunct/>
        <w:autoSpaceDE/>
        <w:autoSpaceDN/>
        <w:adjustRightInd/>
        <w:spacing w:after="0"/>
        <w:jc w:val="center"/>
        <w:textAlignment w:val="auto"/>
        <w:rPr>
          <w:rFonts w:ascii="Times New Roman" w:hAnsi="Times New Roman"/>
          <w:b/>
          <w:bCs/>
          <w:sz w:val="22"/>
          <w:szCs w:val="22"/>
        </w:rPr>
      </w:pPr>
      <w:r w:rsidRPr="00775F21">
        <w:rPr>
          <w:rFonts w:ascii="Times New Roman" w:hAnsi="Times New Roman"/>
          <w:b/>
          <w:bCs/>
          <w:sz w:val="22"/>
          <w:szCs w:val="22"/>
        </w:rPr>
        <w:lastRenderedPageBreak/>
        <w:t>Exhibit 1</w:t>
      </w:r>
    </w:p>
    <w:p w14:paraId="0DDD7999" w14:textId="77777777" w:rsidR="00EE1E7F" w:rsidRPr="00775F21" w:rsidRDefault="006D45D1" w:rsidP="005012CA">
      <w:pPr>
        <w:pStyle w:val="MarginText"/>
        <w:jc w:val="center"/>
        <w:rPr>
          <w:rFonts w:ascii="Times New Roman" w:hAnsi="Times New Roman"/>
          <w:b/>
          <w:bCs/>
          <w:sz w:val="22"/>
          <w:szCs w:val="22"/>
        </w:rPr>
      </w:pPr>
      <w:r w:rsidRPr="00775F21">
        <w:rPr>
          <w:rFonts w:ascii="Times New Roman" w:hAnsi="Times New Roman"/>
          <w:b/>
          <w:bCs/>
          <w:sz w:val="22"/>
          <w:szCs w:val="22"/>
        </w:rPr>
        <w:t>Definitions</w:t>
      </w:r>
    </w:p>
    <w:tbl>
      <w:tblPr>
        <w:tblStyle w:val="TableGrid"/>
        <w:tblW w:w="0" w:type="auto"/>
        <w:tblLayout w:type="fixed"/>
        <w:tblLook w:val="04A0" w:firstRow="1" w:lastRow="0" w:firstColumn="1" w:lastColumn="0" w:noHBand="0" w:noVBand="1"/>
      </w:tblPr>
      <w:tblGrid>
        <w:gridCol w:w="2972"/>
        <w:gridCol w:w="6659"/>
      </w:tblGrid>
      <w:tr w:rsidR="00785982" w:rsidRPr="00775F21" w14:paraId="091D4E88" w14:textId="77777777" w:rsidTr="005012CA">
        <w:tc>
          <w:tcPr>
            <w:tcW w:w="2972" w:type="dxa"/>
          </w:tcPr>
          <w:p w14:paraId="390A5B11" w14:textId="0D72EAAB" w:rsidR="005012CA" w:rsidRPr="00775F21" w:rsidRDefault="004776DE"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w:t>
            </w:r>
            <w:r w:rsidR="006D45D1" w:rsidRPr="00775F21">
              <w:rPr>
                <w:rFonts w:ascii="Times New Roman" w:hAnsi="Times New Roman"/>
                <w:b/>
                <w:bCs/>
                <w:sz w:val="22"/>
                <w:szCs w:val="22"/>
              </w:rPr>
              <w:t>Applicable Law</w:t>
            </w:r>
            <w:r w:rsidRPr="00775F21">
              <w:rPr>
                <w:rFonts w:ascii="Times New Roman" w:hAnsi="Times New Roman"/>
                <w:b/>
                <w:bCs/>
                <w:sz w:val="22"/>
                <w:szCs w:val="22"/>
              </w:rPr>
              <w:t>”</w:t>
            </w:r>
          </w:p>
        </w:tc>
        <w:tc>
          <w:tcPr>
            <w:tcW w:w="6659" w:type="dxa"/>
          </w:tcPr>
          <w:p w14:paraId="5D546115" w14:textId="760F94B8" w:rsidR="005012CA" w:rsidRPr="00775F21" w:rsidRDefault="00AD5D8A" w:rsidP="002A76FA">
            <w:pPr>
              <w:pStyle w:val="MarginText"/>
              <w:spacing w:before="120" w:after="120"/>
              <w:jc w:val="left"/>
              <w:rPr>
                <w:rFonts w:ascii="Times New Roman" w:hAnsi="Times New Roman"/>
                <w:sz w:val="22"/>
                <w:szCs w:val="22"/>
              </w:rPr>
            </w:pPr>
            <w:r w:rsidRPr="00775F21">
              <w:rPr>
                <w:rFonts w:ascii="Times New Roman" w:hAnsi="Times New Roman"/>
                <w:sz w:val="22"/>
                <w:szCs w:val="22"/>
              </w:rPr>
              <w:t xml:space="preserve">means any law or regulation of any jurisdiction, in each case to the extent applicable to the </w:t>
            </w:r>
            <w:r w:rsidR="00CC7FC0">
              <w:rPr>
                <w:rFonts w:ascii="Times New Roman" w:hAnsi="Times New Roman"/>
                <w:sz w:val="22"/>
                <w:szCs w:val="22"/>
              </w:rPr>
              <w:t>P</w:t>
            </w:r>
            <w:r w:rsidRPr="00775F21">
              <w:rPr>
                <w:rFonts w:ascii="Times New Roman" w:hAnsi="Times New Roman"/>
                <w:sz w:val="22"/>
                <w:szCs w:val="22"/>
              </w:rPr>
              <w:t xml:space="preserve">arties </w:t>
            </w:r>
            <w:r w:rsidR="002A76FA">
              <w:rPr>
                <w:rFonts w:ascii="Times New Roman" w:hAnsi="Times New Roman"/>
                <w:sz w:val="22"/>
                <w:szCs w:val="22"/>
              </w:rPr>
              <w:t>and their performance of obligations under the Agreement or</w:t>
            </w:r>
            <w:r w:rsidR="002A76FA" w:rsidRPr="00775F21">
              <w:rPr>
                <w:rFonts w:ascii="Times New Roman" w:hAnsi="Times New Roman"/>
                <w:sz w:val="22"/>
                <w:szCs w:val="22"/>
              </w:rPr>
              <w:t xml:space="preserve"> </w:t>
            </w:r>
            <w:r w:rsidRPr="00775F21">
              <w:rPr>
                <w:rFonts w:ascii="Times New Roman" w:hAnsi="Times New Roman"/>
                <w:sz w:val="22"/>
                <w:szCs w:val="22"/>
              </w:rPr>
              <w:t>this Addendum, and in each case as such laws are amended, repealed or replaced from time to time.</w:t>
            </w:r>
          </w:p>
        </w:tc>
      </w:tr>
      <w:tr w:rsidR="006A0F16" w:rsidRPr="00775F21" w14:paraId="7CAB6E5B" w14:textId="77777777" w:rsidTr="005012CA">
        <w:tc>
          <w:tcPr>
            <w:tcW w:w="2972" w:type="dxa"/>
          </w:tcPr>
          <w:p w14:paraId="70A3E489" w14:textId="7F53191F" w:rsidR="006A0F16" w:rsidRPr="002A76FA" w:rsidRDefault="006A0F16" w:rsidP="005012CA">
            <w:pPr>
              <w:pStyle w:val="MarginText"/>
              <w:spacing w:before="120" w:after="120"/>
              <w:jc w:val="left"/>
              <w:rPr>
                <w:rFonts w:ascii="Times New Roman" w:hAnsi="Times New Roman"/>
                <w:b/>
                <w:bCs/>
                <w:sz w:val="22"/>
                <w:szCs w:val="22"/>
              </w:rPr>
            </w:pPr>
            <w:r>
              <w:rPr>
                <w:rFonts w:ascii="Times New Roman" w:hAnsi="Times New Roman"/>
                <w:b/>
                <w:bCs/>
                <w:sz w:val="22"/>
                <w:szCs w:val="22"/>
              </w:rPr>
              <w:t>“</w:t>
            </w:r>
            <w:r w:rsidR="00721FAE">
              <w:rPr>
                <w:rFonts w:ascii="Times New Roman" w:hAnsi="Times New Roman"/>
                <w:b/>
                <w:bCs/>
                <w:sz w:val="22"/>
                <w:szCs w:val="22"/>
              </w:rPr>
              <w:t>Bolivia</w:t>
            </w:r>
            <w:r>
              <w:rPr>
                <w:rFonts w:ascii="Times New Roman" w:hAnsi="Times New Roman"/>
                <w:b/>
                <w:bCs/>
                <w:sz w:val="22"/>
                <w:szCs w:val="22"/>
              </w:rPr>
              <w:t xml:space="preserve"> Data Privacy Laws”</w:t>
            </w:r>
          </w:p>
        </w:tc>
        <w:tc>
          <w:tcPr>
            <w:tcW w:w="6659" w:type="dxa"/>
          </w:tcPr>
          <w:p w14:paraId="5A835D9E" w14:textId="054868C0" w:rsidR="006A0F16" w:rsidRPr="002A76FA" w:rsidRDefault="00721FAE" w:rsidP="007A059D">
            <w:pPr>
              <w:pStyle w:val="MarginText"/>
              <w:spacing w:before="120" w:after="120"/>
              <w:jc w:val="left"/>
              <w:rPr>
                <w:rFonts w:ascii="Times New Roman" w:hAnsi="Times New Roman"/>
                <w:sz w:val="22"/>
                <w:szCs w:val="22"/>
              </w:rPr>
            </w:pPr>
            <w:r w:rsidRPr="00375806">
              <w:rPr>
                <w:rFonts w:ascii="Times New Roman" w:hAnsi="Times New Roman"/>
                <w:sz w:val="22"/>
                <w:szCs w:val="22"/>
              </w:rPr>
              <w:t>means any laws or regulations in Bolivia governing the privacy, protection or Processing of the Personal Data, in each case as such laws are amended, repealed or replaced from time to time, including, without limitation: the Bolivian Political Constitution of 2009, and any related legislation or regulations.</w:t>
            </w:r>
          </w:p>
        </w:tc>
      </w:tr>
      <w:tr w:rsidR="00533778" w:rsidRPr="00775F21" w14:paraId="6CBCAACF" w14:textId="37F535E0" w:rsidTr="005012CA">
        <w:tc>
          <w:tcPr>
            <w:tcW w:w="2972" w:type="dxa"/>
          </w:tcPr>
          <w:p w14:paraId="445A5A19" w14:textId="66495064" w:rsidR="00533778" w:rsidRPr="002A76FA" w:rsidRDefault="00533778" w:rsidP="005012CA">
            <w:pPr>
              <w:pStyle w:val="MarginText"/>
              <w:spacing w:before="120" w:after="120"/>
              <w:jc w:val="left"/>
              <w:rPr>
                <w:rFonts w:ascii="Times New Roman" w:hAnsi="Times New Roman"/>
                <w:b/>
                <w:bCs/>
                <w:sz w:val="22"/>
                <w:szCs w:val="22"/>
              </w:rPr>
            </w:pPr>
            <w:r w:rsidRPr="002A76FA">
              <w:rPr>
                <w:rFonts w:ascii="Times New Roman" w:hAnsi="Times New Roman"/>
                <w:b/>
                <w:bCs/>
                <w:sz w:val="22"/>
                <w:szCs w:val="22"/>
              </w:rPr>
              <w:t>“Confidential Information”</w:t>
            </w:r>
          </w:p>
        </w:tc>
        <w:tc>
          <w:tcPr>
            <w:tcW w:w="6659" w:type="dxa"/>
          </w:tcPr>
          <w:p w14:paraId="593F4EBE" w14:textId="760ED2E4" w:rsidR="00533778" w:rsidRPr="00074274" w:rsidRDefault="0048335B" w:rsidP="007A059D">
            <w:pPr>
              <w:pStyle w:val="MarginText"/>
              <w:spacing w:before="120" w:after="120"/>
              <w:jc w:val="left"/>
              <w:rPr>
                <w:rFonts w:ascii="Times New Roman" w:hAnsi="Times New Roman"/>
                <w:sz w:val="22"/>
                <w:szCs w:val="22"/>
              </w:rPr>
            </w:pPr>
            <w:r w:rsidRPr="002A76FA">
              <w:rPr>
                <w:rFonts w:ascii="Times New Roman" w:hAnsi="Times New Roman"/>
                <w:sz w:val="22"/>
                <w:szCs w:val="22"/>
              </w:rPr>
              <w:t xml:space="preserve">means </w:t>
            </w:r>
            <w:r w:rsidRPr="002A76FA">
              <w:rPr>
                <w:rFonts w:ascii="Times New Roman" w:hAnsi="Times New Roman"/>
                <w:sz w:val="22"/>
                <w:szCs w:val="22"/>
                <w:lang w:val="en-US"/>
              </w:rPr>
              <w:t xml:space="preserve">the confidential </w:t>
            </w:r>
            <w:r>
              <w:rPr>
                <w:rFonts w:ascii="Times New Roman" w:hAnsi="Times New Roman"/>
                <w:sz w:val="22"/>
                <w:szCs w:val="22"/>
                <w:lang w:val="en-US"/>
              </w:rPr>
              <w:t xml:space="preserve">and non-public </w:t>
            </w:r>
            <w:r w:rsidRPr="002A76FA">
              <w:rPr>
                <w:rFonts w:ascii="Times New Roman" w:hAnsi="Times New Roman"/>
                <w:sz w:val="22"/>
                <w:szCs w:val="22"/>
                <w:lang w:val="en-US"/>
              </w:rPr>
              <w:t xml:space="preserve">information disclosed by Gallagher to Vendor and/or its Sub-Processor under this Addendum or the Agreement, </w:t>
            </w:r>
            <w:proofErr w:type="gramStart"/>
            <w:r w:rsidRPr="002A76FA">
              <w:rPr>
                <w:rFonts w:ascii="Times New Roman" w:hAnsi="Times New Roman"/>
                <w:sz w:val="22"/>
                <w:szCs w:val="22"/>
                <w:lang w:val="en-US"/>
              </w:rPr>
              <w:t>whether or not</w:t>
            </w:r>
            <w:proofErr w:type="gramEnd"/>
            <w:r w:rsidRPr="002A76FA">
              <w:rPr>
                <w:rFonts w:ascii="Times New Roman" w:hAnsi="Times New Roman"/>
                <w:sz w:val="22"/>
                <w:szCs w:val="22"/>
                <w:lang w:val="en-US"/>
              </w:rPr>
              <w:t xml:space="preserve"> such </w:t>
            </w:r>
            <w:r>
              <w:rPr>
                <w:rFonts w:ascii="Times New Roman" w:hAnsi="Times New Roman"/>
                <w:sz w:val="22"/>
                <w:szCs w:val="22"/>
                <w:lang w:val="en-US"/>
              </w:rPr>
              <w:t>i</w:t>
            </w:r>
            <w:r w:rsidRPr="002A76FA">
              <w:rPr>
                <w:rFonts w:ascii="Times New Roman" w:hAnsi="Times New Roman"/>
                <w:sz w:val="22"/>
                <w:szCs w:val="22"/>
                <w:lang w:val="en-US"/>
              </w:rPr>
              <w:t xml:space="preserve">nformation is marked or otherwise denoted as confidential, and regardless of the </w:t>
            </w:r>
            <w:proofErr w:type="gramStart"/>
            <w:r w:rsidRPr="002A76FA">
              <w:rPr>
                <w:rFonts w:ascii="Times New Roman" w:hAnsi="Times New Roman"/>
                <w:sz w:val="22"/>
                <w:szCs w:val="22"/>
                <w:lang w:val="en-US"/>
              </w:rPr>
              <w:t>manner in which</w:t>
            </w:r>
            <w:proofErr w:type="gramEnd"/>
            <w:r w:rsidRPr="002A76FA">
              <w:rPr>
                <w:rFonts w:ascii="Times New Roman" w:hAnsi="Times New Roman"/>
                <w:sz w:val="22"/>
                <w:szCs w:val="22"/>
                <w:lang w:val="en-US"/>
              </w:rPr>
              <w:t xml:space="preserve"> it is </w:t>
            </w:r>
            <w:r w:rsidR="00FA2AAA">
              <w:rPr>
                <w:rFonts w:ascii="Times New Roman" w:hAnsi="Times New Roman"/>
                <w:sz w:val="22"/>
                <w:szCs w:val="22"/>
                <w:lang w:val="en-US"/>
              </w:rPr>
              <w:t>disclosed</w:t>
            </w:r>
            <w:r w:rsidRPr="002A76FA">
              <w:rPr>
                <w:rFonts w:ascii="Times New Roman" w:hAnsi="Times New Roman"/>
                <w:sz w:val="22"/>
                <w:szCs w:val="22"/>
                <w:lang w:val="en-US"/>
              </w:rPr>
              <w:t xml:space="preserve"> (written, oral</w:t>
            </w:r>
            <w:r>
              <w:rPr>
                <w:rFonts w:ascii="Times New Roman" w:hAnsi="Times New Roman"/>
                <w:sz w:val="22"/>
                <w:szCs w:val="22"/>
                <w:lang w:val="en-US"/>
              </w:rPr>
              <w:t xml:space="preserve"> or</w:t>
            </w:r>
            <w:r w:rsidRPr="002A76FA">
              <w:rPr>
                <w:rFonts w:ascii="Times New Roman" w:hAnsi="Times New Roman"/>
                <w:sz w:val="22"/>
                <w:szCs w:val="22"/>
                <w:lang w:val="en-US"/>
              </w:rPr>
              <w:t xml:space="preserve"> electronic</w:t>
            </w:r>
            <w:r>
              <w:rPr>
                <w:rFonts w:ascii="Times New Roman" w:hAnsi="Times New Roman"/>
                <w:sz w:val="22"/>
                <w:szCs w:val="22"/>
                <w:lang w:val="en-US"/>
              </w:rPr>
              <w:t>).</w:t>
            </w:r>
          </w:p>
        </w:tc>
      </w:tr>
      <w:tr w:rsidR="00785982" w:rsidRPr="00775F21" w14:paraId="39B05530" w14:textId="77777777" w:rsidTr="005012CA">
        <w:tc>
          <w:tcPr>
            <w:tcW w:w="2972" w:type="dxa"/>
          </w:tcPr>
          <w:p w14:paraId="4A2580D6" w14:textId="456EE269" w:rsidR="002A76FA" w:rsidRDefault="007A059D" w:rsidP="0048335B">
            <w:pPr>
              <w:pStyle w:val="MarginText"/>
              <w:spacing w:after="0"/>
              <w:jc w:val="left"/>
              <w:rPr>
                <w:rFonts w:ascii="Times New Roman" w:hAnsi="Times New Roman"/>
                <w:b/>
                <w:bCs/>
                <w:sz w:val="22"/>
                <w:szCs w:val="22"/>
              </w:rPr>
            </w:pPr>
            <w:r w:rsidRPr="00775F21" w:rsidDel="007A059D">
              <w:rPr>
                <w:rFonts w:ascii="Times New Roman" w:hAnsi="Times New Roman"/>
                <w:b/>
                <w:bCs/>
                <w:sz w:val="22"/>
                <w:szCs w:val="22"/>
              </w:rPr>
              <w:t xml:space="preserve"> </w:t>
            </w:r>
            <w:r w:rsidR="00084BE9" w:rsidRPr="00775F21">
              <w:rPr>
                <w:rFonts w:ascii="Times New Roman" w:hAnsi="Times New Roman"/>
                <w:b/>
                <w:bCs/>
                <w:sz w:val="22"/>
                <w:szCs w:val="22"/>
              </w:rPr>
              <w:t xml:space="preserve">“Data Subject”, </w:t>
            </w:r>
          </w:p>
          <w:p w14:paraId="147D6005" w14:textId="77777777" w:rsidR="002A76FA" w:rsidRDefault="00084BE9" w:rsidP="0048335B">
            <w:pPr>
              <w:pStyle w:val="MarginText"/>
              <w:spacing w:after="0"/>
              <w:jc w:val="left"/>
              <w:rPr>
                <w:rFonts w:ascii="Times New Roman" w:hAnsi="Times New Roman"/>
                <w:b/>
                <w:bCs/>
                <w:sz w:val="22"/>
                <w:szCs w:val="22"/>
              </w:rPr>
            </w:pPr>
            <w:r w:rsidRPr="00775F21">
              <w:rPr>
                <w:rFonts w:ascii="Times New Roman" w:hAnsi="Times New Roman"/>
                <w:b/>
                <w:bCs/>
                <w:sz w:val="22"/>
                <w:szCs w:val="22"/>
              </w:rPr>
              <w:t xml:space="preserve">“Personal Data”, </w:t>
            </w:r>
          </w:p>
          <w:p w14:paraId="4D770C44" w14:textId="77777777" w:rsidR="00590CC9" w:rsidRDefault="00084BE9" w:rsidP="0048335B">
            <w:pPr>
              <w:pStyle w:val="MarginText"/>
              <w:spacing w:after="0"/>
              <w:jc w:val="left"/>
              <w:rPr>
                <w:rFonts w:ascii="Times New Roman" w:hAnsi="Times New Roman"/>
                <w:b/>
                <w:bCs/>
                <w:sz w:val="22"/>
                <w:szCs w:val="22"/>
              </w:rPr>
            </w:pPr>
            <w:r w:rsidRPr="00775F21">
              <w:rPr>
                <w:rFonts w:ascii="Times New Roman" w:hAnsi="Times New Roman"/>
                <w:b/>
                <w:bCs/>
                <w:sz w:val="22"/>
                <w:szCs w:val="22"/>
              </w:rPr>
              <w:t xml:space="preserve">“Personal Data Breach”, </w:t>
            </w:r>
          </w:p>
          <w:p w14:paraId="314C98C7" w14:textId="3CF74543" w:rsidR="002A76FA" w:rsidRDefault="00084BE9" w:rsidP="0048335B">
            <w:pPr>
              <w:pStyle w:val="MarginText"/>
              <w:spacing w:after="0"/>
              <w:jc w:val="left"/>
              <w:rPr>
                <w:rFonts w:ascii="Times New Roman" w:hAnsi="Times New Roman"/>
                <w:b/>
                <w:bCs/>
                <w:sz w:val="22"/>
                <w:szCs w:val="22"/>
              </w:rPr>
            </w:pPr>
            <w:r w:rsidRPr="00775F21">
              <w:rPr>
                <w:rFonts w:ascii="Times New Roman" w:hAnsi="Times New Roman"/>
                <w:b/>
                <w:bCs/>
                <w:sz w:val="22"/>
                <w:szCs w:val="22"/>
              </w:rPr>
              <w:t>“Process”</w:t>
            </w:r>
            <w:r w:rsidR="006B032F" w:rsidRPr="00775F21">
              <w:rPr>
                <w:rFonts w:ascii="Times New Roman" w:hAnsi="Times New Roman"/>
                <w:b/>
                <w:bCs/>
                <w:sz w:val="22"/>
                <w:szCs w:val="22"/>
              </w:rPr>
              <w:t xml:space="preserve"> (and derivatives)</w:t>
            </w:r>
            <w:r w:rsidRPr="00775F21">
              <w:rPr>
                <w:rFonts w:ascii="Times New Roman" w:hAnsi="Times New Roman"/>
                <w:b/>
                <w:bCs/>
                <w:sz w:val="22"/>
                <w:szCs w:val="22"/>
              </w:rPr>
              <w:t xml:space="preserve">, </w:t>
            </w:r>
          </w:p>
          <w:p w14:paraId="1CF1B499" w14:textId="51F3E821" w:rsidR="00AF4D47" w:rsidRPr="00775F21" w:rsidRDefault="00084BE9" w:rsidP="0048335B">
            <w:pPr>
              <w:pStyle w:val="MarginText"/>
              <w:spacing w:after="0"/>
              <w:jc w:val="left"/>
              <w:rPr>
                <w:rFonts w:ascii="Times New Roman" w:hAnsi="Times New Roman"/>
                <w:b/>
                <w:bCs/>
                <w:sz w:val="22"/>
                <w:szCs w:val="22"/>
              </w:rPr>
            </w:pPr>
            <w:r w:rsidRPr="00775F21">
              <w:rPr>
                <w:rFonts w:ascii="Times New Roman" w:hAnsi="Times New Roman"/>
                <w:b/>
                <w:bCs/>
                <w:sz w:val="22"/>
                <w:szCs w:val="22"/>
              </w:rPr>
              <w:t>“Processor”</w:t>
            </w:r>
          </w:p>
        </w:tc>
        <w:tc>
          <w:tcPr>
            <w:tcW w:w="6659" w:type="dxa"/>
          </w:tcPr>
          <w:p w14:paraId="7FAA0C8C" w14:textId="6E5A74A9" w:rsidR="00AF4D47" w:rsidRPr="00775F21" w:rsidRDefault="002A76FA" w:rsidP="002A76FA">
            <w:pPr>
              <w:pStyle w:val="MarginText"/>
              <w:spacing w:before="120" w:after="120"/>
              <w:jc w:val="left"/>
              <w:rPr>
                <w:rFonts w:ascii="Times New Roman" w:hAnsi="Times New Roman"/>
                <w:sz w:val="22"/>
                <w:szCs w:val="22"/>
              </w:rPr>
            </w:pPr>
            <w:r>
              <w:rPr>
                <w:rFonts w:ascii="Times New Roman" w:hAnsi="Times New Roman"/>
                <w:sz w:val="22"/>
                <w:szCs w:val="22"/>
              </w:rPr>
              <w:t>has</w:t>
            </w:r>
            <w:r w:rsidR="000A4A3E" w:rsidRPr="00775F21">
              <w:rPr>
                <w:rFonts w:ascii="Times New Roman" w:hAnsi="Times New Roman"/>
                <w:sz w:val="22"/>
                <w:szCs w:val="22"/>
              </w:rPr>
              <w:t xml:space="preserve"> the</w:t>
            </w:r>
            <w:r w:rsidR="006D45D1" w:rsidRPr="00775F21">
              <w:rPr>
                <w:rFonts w:ascii="Times New Roman" w:hAnsi="Times New Roman"/>
                <w:sz w:val="22"/>
                <w:szCs w:val="22"/>
              </w:rPr>
              <w:t xml:space="preserve"> same</w:t>
            </w:r>
            <w:r w:rsidR="000A4A3E" w:rsidRPr="00775F21">
              <w:rPr>
                <w:rFonts w:ascii="Times New Roman" w:hAnsi="Times New Roman"/>
                <w:sz w:val="22"/>
                <w:szCs w:val="22"/>
              </w:rPr>
              <w:t xml:space="preserve"> meaning (or equivalent conceptual term)</w:t>
            </w:r>
            <w:r w:rsidR="00203565" w:rsidRPr="00775F21">
              <w:rPr>
                <w:rFonts w:ascii="Times New Roman" w:hAnsi="Times New Roman"/>
                <w:sz w:val="22"/>
                <w:szCs w:val="22"/>
              </w:rPr>
              <w:t xml:space="preserve"> </w:t>
            </w:r>
            <w:r w:rsidR="003526C0" w:rsidRPr="00775F21">
              <w:rPr>
                <w:rFonts w:ascii="Times New Roman" w:hAnsi="Times New Roman"/>
                <w:sz w:val="22"/>
                <w:szCs w:val="22"/>
              </w:rPr>
              <w:t xml:space="preserve">as </w:t>
            </w:r>
            <w:r w:rsidR="00203565" w:rsidRPr="00775F21">
              <w:rPr>
                <w:rFonts w:ascii="Times New Roman" w:hAnsi="Times New Roman"/>
                <w:sz w:val="22"/>
                <w:szCs w:val="22"/>
              </w:rPr>
              <w:t xml:space="preserve">in </w:t>
            </w:r>
            <w:r w:rsidR="006D45D1" w:rsidRPr="00775F21">
              <w:rPr>
                <w:rFonts w:ascii="Times New Roman" w:hAnsi="Times New Roman"/>
                <w:sz w:val="22"/>
                <w:szCs w:val="22"/>
              </w:rPr>
              <w:t xml:space="preserve">applicable </w:t>
            </w:r>
            <w:r w:rsidR="00364A95" w:rsidRPr="00775F21">
              <w:rPr>
                <w:rFonts w:ascii="Times New Roman" w:hAnsi="Times New Roman"/>
                <w:sz w:val="22"/>
                <w:szCs w:val="22"/>
              </w:rPr>
              <w:t>Data Privacy Laws</w:t>
            </w:r>
            <w:r w:rsidR="006D45D1" w:rsidRPr="00775F21">
              <w:rPr>
                <w:rFonts w:ascii="Times New Roman" w:hAnsi="Times New Roman"/>
                <w:sz w:val="22"/>
                <w:szCs w:val="22"/>
              </w:rPr>
              <w:t xml:space="preserve"> (or where not defined in applicable </w:t>
            </w:r>
            <w:r w:rsidR="00364A95" w:rsidRPr="00775F21">
              <w:rPr>
                <w:rFonts w:ascii="Times New Roman" w:hAnsi="Times New Roman"/>
                <w:sz w:val="22"/>
                <w:szCs w:val="22"/>
              </w:rPr>
              <w:t>Data Privacy Laws</w:t>
            </w:r>
            <w:r w:rsidR="006D45D1" w:rsidRPr="00775F21">
              <w:rPr>
                <w:rFonts w:ascii="Times New Roman" w:hAnsi="Times New Roman"/>
                <w:sz w:val="22"/>
                <w:szCs w:val="22"/>
              </w:rPr>
              <w:t xml:space="preserve">, </w:t>
            </w:r>
            <w:r>
              <w:rPr>
                <w:rFonts w:ascii="Times New Roman" w:hAnsi="Times New Roman"/>
                <w:sz w:val="22"/>
                <w:szCs w:val="22"/>
              </w:rPr>
              <w:t>has</w:t>
            </w:r>
            <w:r w:rsidR="006D45D1" w:rsidRPr="00775F21">
              <w:rPr>
                <w:rFonts w:ascii="Times New Roman" w:hAnsi="Times New Roman"/>
                <w:sz w:val="22"/>
                <w:szCs w:val="22"/>
              </w:rPr>
              <w:t xml:space="preserve"> the same meaning as in the GDPR)</w:t>
            </w:r>
            <w:r w:rsidR="005C2D9F">
              <w:rPr>
                <w:rFonts w:ascii="Times New Roman" w:hAnsi="Times New Roman"/>
                <w:sz w:val="22"/>
                <w:szCs w:val="22"/>
              </w:rPr>
              <w:t>.</w:t>
            </w:r>
          </w:p>
        </w:tc>
      </w:tr>
      <w:tr w:rsidR="00785982" w:rsidRPr="00775F21" w14:paraId="7DB174E4" w14:textId="77777777" w:rsidTr="005012CA">
        <w:tc>
          <w:tcPr>
            <w:tcW w:w="2972" w:type="dxa"/>
          </w:tcPr>
          <w:p w14:paraId="3CC0F5DE" w14:textId="156A4319" w:rsidR="00AF4D47" w:rsidRPr="00775F21" w:rsidRDefault="006D45D1" w:rsidP="005012CA">
            <w:pPr>
              <w:pStyle w:val="MarginText"/>
              <w:spacing w:before="120" w:after="120"/>
              <w:jc w:val="left"/>
              <w:rPr>
                <w:rFonts w:ascii="Times New Roman" w:hAnsi="Times New Roman"/>
                <w:sz w:val="22"/>
                <w:szCs w:val="22"/>
              </w:rPr>
            </w:pPr>
            <w:r w:rsidRPr="00775F21">
              <w:rPr>
                <w:rFonts w:ascii="Times New Roman" w:hAnsi="Times New Roman"/>
                <w:b/>
                <w:bCs/>
                <w:sz w:val="22"/>
                <w:szCs w:val="22"/>
              </w:rPr>
              <w:t>“</w:t>
            </w:r>
            <w:r w:rsidR="00364A95" w:rsidRPr="00775F21">
              <w:rPr>
                <w:rFonts w:ascii="Times New Roman" w:hAnsi="Times New Roman"/>
                <w:b/>
                <w:bCs/>
                <w:sz w:val="22"/>
                <w:szCs w:val="22"/>
              </w:rPr>
              <w:t>Data Privacy Laws</w:t>
            </w:r>
            <w:r w:rsidRPr="00775F21">
              <w:rPr>
                <w:rFonts w:ascii="Times New Roman" w:hAnsi="Times New Roman"/>
                <w:sz w:val="22"/>
                <w:szCs w:val="22"/>
              </w:rPr>
              <w:t>”</w:t>
            </w:r>
          </w:p>
        </w:tc>
        <w:tc>
          <w:tcPr>
            <w:tcW w:w="6659" w:type="dxa"/>
          </w:tcPr>
          <w:p w14:paraId="0B2E161A" w14:textId="219A4F82" w:rsidR="00AF4D47" w:rsidRPr="00775F21" w:rsidRDefault="00AD5D8A" w:rsidP="00AD5D8A">
            <w:pPr>
              <w:pStyle w:val="MarginText"/>
              <w:spacing w:before="120" w:after="120"/>
              <w:jc w:val="left"/>
              <w:rPr>
                <w:rFonts w:ascii="Times New Roman" w:hAnsi="Times New Roman"/>
                <w:sz w:val="22"/>
                <w:szCs w:val="22"/>
              </w:rPr>
            </w:pPr>
            <w:r w:rsidRPr="00775F21">
              <w:rPr>
                <w:rFonts w:ascii="Times New Roman" w:hAnsi="Times New Roman"/>
                <w:sz w:val="22"/>
                <w:szCs w:val="22"/>
              </w:rPr>
              <w:t xml:space="preserve">means any </w:t>
            </w:r>
            <w:r w:rsidR="006D45D1" w:rsidRPr="00775F21">
              <w:rPr>
                <w:rFonts w:ascii="Times New Roman" w:hAnsi="Times New Roman"/>
                <w:sz w:val="22"/>
                <w:szCs w:val="22"/>
              </w:rPr>
              <w:t>laws or regulations of any jurisdiction governing the privacy</w:t>
            </w:r>
            <w:r w:rsidR="009B6CC3">
              <w:rPr>
                <w:rFonts w:ascii="Times New Roman" w:hAnsi="Times New Roman"/>
                <w:sz w:val="22"/>
                <w:szCs w:val="22"/>
              </w:rPr>
              <w:t>, protection</w:t>
            </w:r>
            <w:r w:rsidR="006D45D1" w:rsidRPr="00775F21">
              <w:rPr>
                <w:rFonts w:ascii="Times New Roman" w:hAnsi="Times New Roman"/>
                <w:sz w:val="22"/>
                <w:szCs w:val="22"/>
              </w:rPr>
              <w:t xml:space="preserve"> or Processing of Personal Data, in each case to the extent applicable to the use, collection</w:t>
            </w:r>
            <w:r w:rsidR="00B94D53">
              <w:rPr>
                <w:rFonts w:ascii="Times New Roman" w:hAnsi="Times New Roman"/>
                <w:sz w:val="22"/>
                <w:szCs w:val="22"/>
              </w:rPr>
              <w:t>, security</w:t>
            </w:r>
            <w:r w:rsidR="006D45D1" w:rsidRPr="00775F21">
              <w:rPr>
                <w:rFonts w:ascii="Times New Roman" w:hAnsi="Times New Roman"/>
                <w:sz w:val="22"/>
                <w:szCs w:val="22"/>
              </w:rPr>
              <w:t xml:space="preserve"> or other </w:t>
            </w:r>
            <w:r w:rsidR="009F4CC8" w:rsidRPr="00775F21">
              <w:rPr>
                <w:rFonts w:ascii="Times New Roman" w:hAnsi="Times New Roman"/>
                <w:sz w:val="22"/>
                <w:szCs w:val="22"/>
              </w:rPr>
              <w:t xml:space="preserve">Processing </w:t>
            </w:r>
            <w:r w:rsidR="006D45D1" w:rsidRPr="00775F21">
              <w:rPr>
                <w:rFonts w:ascii="Times New Roman" w:hAnsi="Times New Roman"/>
                <w:sz w:val="22"/>
                <w:szCs w:val="22"/>
              </w:rPr>
              <w:t>of Personal Data relating to the Agreement and in each case as such laws are amended, repealed or replaced from time to time</w:t>
            </w:r>
            <w:r w:rsidRPr="00775F21">
              <w:rPr>
                <w:rFonts w:ascii="Times New Roman" w:hAnsi="Times New Roman"/>
                <w:sz w:val="22"/>
                <w:szCs w:val="22"/>
              </w:rPr>
              <w:t>, including</w:t>
            </w:r>
            <w:r w:rsidR="00DF793B">
              <w:rPr>
                <w:rFonts w:ascii="Times New Roman" w:hAnsi="Times New Roman"/>
                <w:sz w:val="22"/>
                <w:szCs w:val="22"/>
              </w:rPr>
              <w:t xml:space="preserve">, </w:t>
            </w:r>
            <w:r w:rsidRPr="00775F21">
              <w:rPr>
                <w:rFonts w:ascii="Times New Roman" w:hAnsi="Times New Roman"/>
                <w:sz w:val="22"/>
                <w:szCs w:val="22"/>
              </w:rPr>
              <w:t>without limitation:</w:t>
            </w:r>
            <w:r w:rsidR="006D45D1" w:rsidRPr="00775F21">
              <w:rPr>
                <w:rFonts w:ascii="Times New Roman" w:hAnsi="Times New Roman"/>
                <w:sz w:val="22"/>
                <w:szCs w:val="22"/>
              </w:rPr>
              <w:t xml:space="preserve"> </w:t>
            </w:r>
          </w:p>
          <w:p w14:paraId="334020CC" w14:textId="08AD3B79" w:rsidR="00AD5D8A" w:rsidRDefault="00721FAE" w:rsidP="00B94D53">
            <w:pPr>
              <w:pStyle w:val="Table-Text"/>
              <w:numPr>
                <w:ilvl w:val="0"/>
                <w:numId w:val="20"/>
              </w:numPr>
              <w:ind w:left="360"/>
              <w:jc w:val="left"/>
              <w:rPr>
                <w:rFonts w:ascii="Times New Roman" w:hAnsi="Times New Roman"/>
                <w:sz w:val="22"/>
                <w:szCs w:val="22"/>
              </w:rPr>
            </w:pPr>
            <w:r>
              <w:rPr>
                <w:rFonts w:ascii="Times New Roman" w:hAnsi="Times New Roman"/>
                <w:sz w:val="22"/>
                <w:szCs w:val="22"/>
              </w:rPr>
              <w:t>Bolivia</w:t>
            </w:r>
            <w:r w:rsidR="006A0F16" w:rsidRPr="006A0F16">
              <w:rPr>
                <w:rFonts w:ascii="Times New Roman" w:hAnsi="Times New Roman"/>
                <w:sz w:val="22"/>
                <w:szCs w:val="22"/>
              </w:rPr>
              <w:t xml:space="preserve"> Data Privacy </w:t>
            </w:r>
            <w:proofErr w:type="gramStart"/>
            <w:r w:rsidR="006A0F16" w:rsidRPr="006A0F16">
              <w:rPr>
                <w:rFonts w:ascii="Times New Roman" w:hAnsi="Times New Roman"/>
                <w:sz w:val="22"/>
                <w:szCs w:val="22"/>
              </w:rPr>
              <w:t>Laws</w:t>
            </w:r>
            <w:r>
              <w:rPr>
                <w:rFonts w:ascii="Times New Roman" w:hAnsi="Times New Roman"/>
                <w:sz w:val="22"/>
                <w:szCs w:val="22"/>
              </w:rPr>
              <w:t>;</w:t>
            </w:r>
            <w:proofErr w:type="gramEnd"/>
          </w:p>
          <w:p w14:paraId="547DD4DF" w14:textId="77777777" w:rsidR="00721FAE" w:rsidRDefault="00721FAE" w:rsidP="00B94D53">
            <w:pPr>
              <w:pStyle w:val="Table-Text"/>
              <w:numPr>
                <w:ilvl w:val="0"/>
                <w:numId w:val="20"/>
              </w:numPr>
              <w:ind w:left="360"/>
              <w:jc w:val="left"/>
              <w:rPr>
                <w:rFonts w:ascii="Times New Roman" w:hAnsi="Times New Roman"/>
                <w:sz w:val="22"/>
                <w:szCs w:val="22"/>
              </w:rPr>
            </w:pPr>
            <w:r>
              <w:rPr>
                <w:rFonts w:ascii="Times New Roman" w:hAnsi="Times New Roman"/>
                <w:sz w:val="22"/>
                <w:szCs w:val="22"/>
              </w:rPr>
              <w:t>Paraguay Data Privacy Laws; and</w:t>
            </w:r>
          </w:p>
          <w:p w14:paraId="77366AF0" w14:textId="768C2DA0" w:rsidR="00721FAE" w:rsidRPr="00775F21" w:rsidRDefault="00721FAE" w:rsidP="00B94D53">
            <w:pPr>
              <w:pStyle w:val="Table-Text"/>
              <w:numPr>
                <w:ilvl w:val="0"/>
                <w:numId w:val="20"/>
              </w:numPr>
              <w:ind w:left="360"/>
              <w:jc w:val="left"/>
              <w:rPr>
                <w:rFonts w:ascii="Times New Roman" w:hAnsi="Times New Roman"/>
                <w:sz w:val="22"/>
                <w:szCs w:val="22"/>
              </w:rPr>
            </w:pPr>
            <w:r>
              <w:rPr>
                <w:rFonts w:ascii="Times New Roman" w:hAnsi="Times New Roman"/>
                <w:sz w:val="22"/>
                <w:szCs w:val="22"/>
              </w:rPr>
              <w:t>Peru Data Privacy Laws.</w:t>
            </w:r>
          </w:p>
        </w:tc>
      </w:tr>
      <w:tr w:rsidR="00785982" w:rsidRPr="00775F21" w14:paraId="5BE73405" w14:textId="77777777" w:rsidTr="005012CA">
        <w:tc>
          <w:tcPr>
            <w:tcW w:w="2972" w:type="dxa"/>
          </w:tcPr>
          <w:p w14:paraId="486FE54B" w14:textId="0D9AB065" w:rsidR="005012CA" w:rsidRPr="00775F21" w:rsidRDefault="004776DE"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w:t>
            </w:r>
            <w:r w:rsidR="006D45D1" w:rsidRPr="00775F21">
              <w:rPr>
                <w:rFonts w:ascii="Times New Roman" w:hAnsi="Times New Roman"/>
                <w:b/>
                <w:bCs/>
                <w:sz w:val="22"/>
                <w:szCs w:val="22"/>
              </w:rPr>
              <w:t>Due Diligence</w:t>
            </w:r>
            <w:r w:rsidRPr="00775F21">
              <w:rPr>
                <w:rFonts w:ascii="Times New Roman" w:hAnsi="Times New Roman"/>
                <w:b/>
                <w:bCs/>
                <w:sz w:val="22"/>
                <w:szCs w:val="22"/>
              </w:rPr>
              <w:t>”</w:t>
            </w:r>
          </w:p>
        </w:tc>
        <w:tc>
          <w:tcPr>
            <w:tcW w:w="6659" w:type="dxa"/>
          </w:tcPr>
          <w:p w14:paraId="07BC3FC6" w14:textId="10CAD214" w:rsidR="005012CA" w:rsidRPr="00775F21" w:rsidRDefault="006D45D1" w:rsidP="00D2726F">
            <w:pPr>
              <w:pStyle w:val="MarginText"/>
              <w:spacing w:before="120" w:after="120"/>
              <w:jc w:val="left"/>
              <w:rPr>
                <w:rFonts w:ascii="Times New Roman" w:hAnsi="Times New Roman"/>
                <w:sz w:val="22"/>
                <w:szCs w:val="22"/>
              </w:rPr>
            </w:pPr>
            <w:r w:rsidRPr="00775F21">
              <w:rPr>
                <w:rFonts w:ascii="Times New Roman" w:hAnsi="Times New Roman"/>
                <w:sz w:val="22"/>
                <w:szCs w:val="22"/>
              </w:rPr>
              <w:t xml:space="preserve">means the due diligence undertaken by </w:t>
            </w:r>
            <w:r w:rsidR="00AD5D8A" w:rsidRPr="00775F21">
              <w:rPr>
                <w:rFonts w:ascii="Times New Roman" w:hAnsi="Times New Roman"/>
                <w:sz w:val="22"/>
                <w:szCs w:val="22"/>
              </w:rPr>
              <w:t>Gallagher</w:t>
            </w:r>
            <w:r w:rsidRPr="00775F21">
              <w:rPr>
                <w:rFonts w:ascii="Times New Roman" w:hAnsi="Times New Roman"/>
                <w:sz w:val="22"/>
                <w:szCs w:val="22"/>
              </w:rPr>
              <w:t xml:space="preserve"> from time to time on the security and Processing of </w:t>
            </w:r>
            <w:r w:rsidR="00364A95" w:rsidRPr="00775F21">
              <w:rPr>
                <w:rFonts w:ascii="Times New Roman" w:hAnsi="Times New Roman"/>
                <w:sz w:val="22"/>
                <w:szCs w:val="22"/>
              </w:rPr>
              <w:t>Gallagher Personal Data</w:t>
            </w:r>
            <w:r w:rsidR="0027348F" w:rsidRPr="00775F21">
              <w:rPr>
                <w:rFonts w:ascii="Times New Roman" w:hAnsi="Times New Roman"/>
                <w:sz w:val="22"/>
                <w:szCs w:val="22"/>
              </w:rPr>
              <w:t xml:space="preserve"> by the </w:t>
            </w:r>
            <w:r w:rsidR="00B22A96">
              <w:rPr>
                <w:rFonts w:ascii="Times New Roman" w:hAnsi="Times New Roman"/>
                <w:sz w:val="22"/>
                <w:szCs w:val="22"/>
              </w:rPr>
              <w:t>Vendor</w:t>
            </w:r>
            <w:r w:rsidRPr="00775F21">
              <w:rPr>
                <w:rFonts w:ascii="Times New Roman" w:hAnsi="Times New Roman"/>
                <w:sz w:val="22"/>
                <w:szCs w:val="22"/>
              </w:rPr>
              <w:t xml:space="preserve"> </w:t>
            </w:r>
            <w:r w:rsidR="0027348F" w:rsidRPr="00775F21">
              <w:rPr>
                <w:rFonts w:ascii="Times New Roman" w:hAnsi="Times New Roman"/>
                <w:sz w:val="22"/>
                <w:szCs w:val="22"/>
              </w:rPr>
              <w:t xml:space="preserve">including </w:t>
            </w:r>
            <w:r w:rsidR="00B22A96">
              <w:rPr>
                <w:rFonts w:ascii="Times New Roman" w:hAnsi="Times New Roman"/>
                <w:sz w:val="22"/>
                <w:szCs w:val="22"/>
              </w:rPr>
              <w:t>Vendor</w:t>
            </w:r>
            <w:r w:rsidR="0027348F" w:rsidRPr="00775F21">
              <w:rPr>
                <w:rFonts w:ascii="Times New Roman" w:hAnsi="Times New Roman"/>
                <w:sz w:val="22"/>
                <w:szCs w:val="22"/>
              </w:rPr>
              <w:t xml:space="preserve"> </w:t>
            </w:r>
            <w:r w:rsidRPr="00775F21">
              <w:rPr>
                <w:rFonts w:ascii="Times New Roman" w:hAnsi="Times New Roman"/>
                <w:sz w:val="22"/>
                <w:szCs w:val="22"/>
              </w:rPr>
              <w:t>Systems</w:t>
            </w:r>
            <w:r w:rsidR="005C2D9F">
              <w:rPr>
                <w:rFonts w:ascii="Times New Roman" w:hAnsi="Times New Roman"/>
                <w:sz w:val="22"/>
                <w:szCs w:val="22"/>
              </w:rPr>
              <w:t>.</w:t>
            </w:r>
          </w:p>
        </w:tc>
      </w:tr>
      <w:tr w:rsidR="00D95F93" w:rsidRPr="00775F21" w14:paraId="052102A1" w14:textId="77777777" w:rsidTr="005012CA">
        <w:tc>
          <w:tcPr>
            <w:tcW w:w="2972" w:type="dxa"/>
          </w:tcPr>
          <w:p w14:paraId="736A49CD" w14:textId="4EE9DE04" w:rsidR="00D95F93" w:rsidRPr="00775F21" w:rsidRDefault="00D95F93"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“Gallagher Personal Data”</w:t>
            </w:r>
          </w:p>
        </w:tc>
        <w:tc>
          <w:tcPr>
            <w:tcW w:w="6659" w:type="dxa"/>
          </w:tcPr>
          <w:p w14:paraId="4F9E4099" w14:textId="2A8C04B7" w:rsidR="00D95F93" w:rsidRPr="00775F21" w:rsidRDefault="00D95F93" w:rsidP="00C11A78">
            <w:pPr>
              <w:pStyle w:val="MarginText"/>
              <w:spacing w:before="120" w:after="120"/>
              <w:jc w:val="left"/>
              <w:rPr>
                <w:rFonts w:ascii="Times New Roman" w:hAnsi="Times New Roman"/>
                <w:sz w:val="22"/>
                <w:szCs w:val="22"/>
              </w:rPr>
            </w:pPr>
            <w:r w:rsidRPr="00775F21">
              <w:rPr>
                <w:rFonts w:ascii="Times New Roman" w:hAnsi="Times New Roman"/>
                <w:sz w:val="22"/>
                <w:szCs w:val="22"/>
              </w:rPr>
              <w:t>means any Personal Data of</w:t>
            </w:r>
            <w:r>
              <w:rPr>
                <w:rFonts w:ascii="Times New Roman" w:hAnsi="Times New Roman"/>
                <w:sz w:val="22"/>
                <w:szCs w:val="22"/>
              </w:rPr>
              <w:t xml:space="preserve"> Gallagher</w:t>
            </w:r>
            <w:r w:rsidR="00C11A78">
              <w:rPr>
                <w:rFonts w:ascii="Times New Roman" w:hAnsi="Times New Roman"/>
                <w:sz w:val="22"/>
                <w:szCs w:val="22"/>
              </w:rPr>
              <w:t xml:space="preserve"> </w:t>
            </w:r>
            <w:r w:rsidRPr="00775F21">
              <w:rPr>
                <w:rFonts w:ascii="Times New Roman" w:hAnsi="Times New Roman"/>
                <w:sz w:val="22"/>
                <w:szCs w:val="22"/>
              </w:rPr>
              <w:t xml:space="preserve">or </w:t>
            </w:r>
            <w:r w:rsidR="00C11A78">
              <w:rPr>
                <w:rFonts w:ascii="Times New Roman" w:hAnsi="Times New Roman"/>
                <w:sz w:val="22"/>
                <w:szCs w:val="22"/>
              </w:rPr>
              <w:t xml:space="preserve">its </w:t>
            </w:r>
            <w:r w:rsidRPr="00775F21">
              <w:rPr>
                <w:rFonts w:ascii="Times New Roman" w:hAnsi="Times New Roman"/>
                <w:sz w:val="22"/>
                <w:szCs w:val="22"/>
              </w:rPr>
              <w:t xml:space="preserve">prospective, current or historical customers, business contacts or Personnel, which is </w:t>
            </w:r>
            <w:r>
              <w:rPr>
                <w:rFonts w:ascii="Times New Roman" w:hAnsi="Times New Roman"/>
                <w:sz w:val="22"/>
                <w:szCs w:val="22"/>
              </w:rPr>
              <w:t xml:space="preserve">accessed or </w:t>
            </w:r>
            <w:r w:rsidRPr="00775F21">
              <w:rPr>
                <w:rFonts w:ascii="Times New Roman" w:hAnsi="Times New Roman"/>
                <w:sz w:val="22"/>
                <w:szCs w:val="22"/>
              </w:rPr>
              <w:t xml:space="preserve">Processed by </w:t>
            </w:r>
            <w:r w:rsidR="00B22A96">
              <w:rPr>
                <w:rFonts w:ascii="Times New Roman" w:hAnsi="Times New Roman"/>
                <w:sz w:val="22"/>
                <w:szCs w:val="22"/>
              </w:rPr>
              <w:t>Vendor</w:t>
            </w:r>
            <w:r w:rsidRPr="00775F21">
              <w:rPr>
                <w:rFonts w:ascii="Times New Roman" w:hAnsi="Times New Roman"/>
                <w:sz w:val="22"/>
                <w:szCs w:val="22"/>
              </w:rPr>
              <w:t xml:space="preserve">, or on </w:t>
            </w:r>
            <w:r w:rsidR="00B22A96">
              <w:rPr>
                <w:rFonts w:ascii="Times New Roman" w:hAnsi="Times New Roman"/>
                <w:sz w:val="22"/>
                <w:szCs w:val="22"/>
              </w:rPr>
              <w:t>Vendor</w:t>
            </w:r>
            <w:r w:rsidRPr="00775F21">
              <w:rPr>
                <w:rFonts w:ascii="Times New Roman" w:hAnsi="Times New Roman"/>
                <w:sz w:val="22"/>
                <w:szCs w:val="22"/>
              </w:rPr>
              <w:t>’s behalf, pursuant to this A</w:t>
            </w:r>
            <w:r>
              <w:rPr>
                <w:rFonts w:ascii="Times New Roman" w:hAnsi="Times New Roman"/>
                <w:sz w:val="22"/>
                <w:szCs w:val="22"/>
              </w:rPr>
              <w:t>ddendum.</w:t>
            </w:r>
          </w:p>
        </w:tc>
      </w:tr>
      <w:tr w:rsidR="00721FAE" w:rsidRPr="00775F21" w14:paraId="3E7F5586" w14:textId="77777777" w:rsidTr="005012CA">
        <w:tc>
          <w:tcPr>
            <w:tcW w:w="2972" w:type="dxa"/>
          </w:tcPr>
          <w:p w14:paraId="117172C5" w14:textId="039653DF" w:rsidR="00721FAE" w:rsidRPr="00775F21" w:rsidRDefault="00721FAE" w:rsidP="005012CA">
            <w:pPr>
              <w:pStyle w:val="MarginText"/>
              <w:spacing w:before="120" w:after="120"/>
              <w:jc w:val="left"/>
              <w:rPr>
                <w:rFonts w:ascii="Times New Roman" w:hAnsi="Times New Roman"/>
                <w:b/>
                <w:bCs/>
                <w:sz w:val="22"/>
                <w:szCs w:val="22"/>
              </w:rPr>
            </w:pPr>
            <w:r>
              <w:rPr>
                <w:rFonts w:ascii="Times New Roman" w:hAnsi="Times New Roman"/>
                <w:b/>
                <w:bCs/>
                <w:sz w:val="22"/>
                <w:szCs w:val="22"/>
              </w:rPr>
              <w:t>“Paraguay Data Privacy Laws”</w:t>
            </w:r>
          </w:p>
        </w:tc>
        <w:tc>
          <w:tcPr>
            <w:tcW w:w="6659" w:type="dxa"/>
          </w:tcPr>
          <w:p w14:paraId="484C9F12" w14:textId="74E7CE84" w:rsidR="00721FAE" w:rsidRPr="00775F21" w:rsidRDefault="00721FAE" w:rsidP="00B4667D">
            <w:pPr>
              <w:pStyle w:val="MarginText"/>
              <w:spacing w:before="120" w:after="120"/>
              <w:jc w:val="left"/>
              <w:rPr>
                <w:rFonts w:ascii="Times New Roman" w:hAnsi="Times New Roman"/>
                <w:sz w:val="22"/>
                <w:szCs w:val="22"/>
              </w:rPr>
            </w:pPr>
            <w:r w:rsidRPr="00375806">
              <w:rPr>
                <w:rFonts w:ascii="Times New Roman" w:hAnsi="Times New Roman"/>
                <w:sz w:val="22"/>
                <w:szCs w:val="22"/>
              </w:rPr>
              <w:t>means any laws or regulations in Paraguay governing the privacy, protection or Processing of the Personal Data, in each case as such laws are amended, repealed or replaced from time to time, including, without limitation: Law No. 1682 which Regulates Private Information 2001, as amended by Law No. 1969 of 2002, and Law No. 5543 of 2015 and any implementing legislation or regulations thereunder.</w:t>
            </w:r>
          </w:p>
        </w:tc>
      </w:tr>
      <w:tr w:rsidR="00721FAE" w:rsidRPr="00775F21" w14:paraId="71F29D89" w14:textId="77777777" w:rsidTr="005012CA">
        <w:tc>
          <w:tcPr>
            <w:tcW w:w="2972" w:type="dxa"/>
          </w:tcPr>
          <w:p w14:paraId="10D62ADD" w14:textId="514DAF20" w:rsidR="00721FAE" w:rsidRPr="00775F21" w:rsidRDefault="00721FAE" w:rsidP="005012CA">
            <w:pPr>
              <w:pStyle w:val="MarginText"/>
              <w:spacing w:before="120" w:after="120"/>
              <w:jc w:val="left"/>
              <w:rPr>
                <w:rFonts w:ascii="Times New Roman" w:hAnsi="Times New Roman"/>
                <w:b/>
                <w:bCs/>
                <w:sz w:val="22"/>
                <w:szCs w:val="22"/>
              </w:rPr>
            </w:pPr>
            <w:r>
              <w:rPr>
                <w:rFonts w:ascii="Times New Roman" w:hAnsi="Times New Roman"/>
                <w:b/>
                <w:bCs/>
                <w:sz w:val="22"/>
                <w:szCs w:val="22"/>
              </w:rPr>
              <w:t>“Peru Data Privacy Laws”</w:t>
            </w:r>
          </w:p>
        </w:tc>
        <w:tc>
          <w:tcPr>
            <w:tcW w:w="6659" w:type="dxa"/>
          </w:tcPr>
          <w:p w14:paraId="03370CCC" w14:textId="63570F74" w:rsidR="00721FAE" w:rsidRPr="00775F21" w:rsidRDefault="00721FAE" w:rsidP="00B4667D">
            <w:pPr>
              <w:pStyle w:val="MarginText"/>
              <w:spacing w:before="120" w:after="120"/>
              <w:jc w:val="left"/>
              <w:rPr>
                <w:rFonts w:ascii="Times New Roman" w:hAnsi="Times New Roman"/>
                <w:sz w:val="22"/>
                <w:szCs w:val="22"/>
              </w:rPr>
            </w:pPr>
            <w:r w:rsidRPr="00031C21">
              <w:rPr>
                <w:rFonts w:ascii="Times New Roman" w:hAnsi="Times New Roman"/>
                <w:sz w:val="22"/>
                <w:szCs w:val="22"/>
              </w:rPr>
              <w:t xml:space="preserve">means any laws or regulations in Peru governing the privacy, protection or Processing of the Personal Data, in each case as such laws are amended, repealed or replaced from time to time, including, without </w:t>
            </w:r>
            <w:r w:rsidRPr="00031C21">
              <w:rPr>
                <w:rFonts w:ascii="Times New Roman" w:hAnsi="Times New Roman"/>
                <w:sz w:val="22"/>
                <w:szCs w:val="22"/>
              </w:rPr>
              <w:lastRenderedPageBreak/>
              <w:t xml:space="preserve">limitation: Law No. 29.733 on the Protection of Personal Data 2011 (“the Law”), </w:t>
            </w:r>
            <w:r w:rsidR="00402F07">
              <w:rPr>
                <w:rFonts w:ascii="Times New Roman" w:hAnsi="Times New Roman"/>
                <w:sz w:val="22"/>
                <w:szCs w:val="22"/>
              </w:rPr>
              <w:t>Regulation of Law No. 29733</w:t>
            </w:r>
            <w:r w:rsidRPr="00031C21">
              <w:rPr>
                <w:rFonts w:ascii="Times New Roman" w:hAnsi="Times New Roman"/>
                <w:sz w:val="22"/>
                <w:szCs w:val="22"/>
              </w:rPr>
              <w:t xml:space="preserve"> (“the Regulation”), and any implementing legislation or regulations thereunder.</w:t>
            </w:r>
          </w:p>
        </w:tc>
      </w:tr>
      <w:tr w:rsidR="00785982" w:rsidRPr="00775F21" w14:paraId="2E9C1CCD" w14:textId="77777777" w:rsidTr="005012CA">
        <w:tc>
          <w:tcPr>
            <w:tcW w:w="2972" w:type="dxa"/>
          </w:tcPr>
          <w:p w14:paraId="39CD2E8D" w14:textId="74B9063F" w:rsidR="005012CA" w:rsidRPr="00775F21" w:rsidRDefault="004776DE"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lastRenderedPageBreak/>
              <w:t>“</w:t>
            </w:r>
            <w:r w:rsidR="006D45D1" w:rsidRPr="00775F21">
              <w:rPr>
                <w:rFonts w:ascii="Times New Roman" w:hAnsi="Times New Roman"/>
                <w:b/>
                <w:bCs/>
                <w:sz w:val="22"/>
                <w:szCs w:val="22"/>
              </w:rPr>
              <w:t>Personnel</w:t>
            </w:r>
            <w:r w:rsidRPr="00775F21">
              <w:rPr>
                <w:rFonts w:ascii="Times New Roman" w:hAnsi="Times New Roman"/>
                <w:b/>
                <w:bCs/>
                <w:sz w:val="22"/>
                <w:szCs w:val="22"/>
              </w:rPr>
              <w:t>”</w:t>
            </w:r>
            <w:r w:rsidR="006D45D1" w:rsidRPr="00775F21">
              <w:rPr>
                <w:rFonts w:ascii="Times New Roman" w:hAnsi="Times New Roman"/>
                <w:b/>
                <w:bCs/>
                <w:sz w:val="22"/>
                <w:szCs w:val="22"/>
              </w:rPr>
              <w:t xml:space="preserve"> </w:t>
            </w:r>
          </w:p>
        </w:tc>
        <w:tc>
          <w:tcPr>
            <w:tcW w:w="6659" w:type="dxa"/>
          </w:tcPr>
          <w:p w14:paraId="0F7FA2FA" w14:textId="30B46979" w:rsidR="005012CA" w:rsidRPr="00775F21" w:rsidRDefault="006D45D1" w:rsidP="00B4667D">
            <w:pPr>
              <w:pStyle w:val="MarginText"/>
              <w:spacing w:before="120" w:after="120"/>
              <w:jc w:val="left"/>
              <w:rPr>
                <w:rFonts w:ascii="Times New Roman" w:hAnsi="Times New Roman"/>
                <w:sz w:val="22"/>
                <w:szCs w:val="22"/>
              </w:rPr>
            </w:pPr>
            <w:r w:rsidRPr="00775F21">
              <w:rPr>
                <w:rFonts w:ascii="Times New Roman" w:hAnsi="Times New Roman"/>
                <w:sz w:val="22"/>
                <w:szCs w:val="22"/>
              </w:rPr>
              <w:t>means any empl</w:t>
            </w:r>
            <w:r w:rsidR="00D2726F">
              <w:rPr>
                <w:rFonts w:ascii="Times New Roman" w:hAnsi="Times New Roman"/>
                <w:sz w:val="22"/>
                <w:szCs w:val="22"/>
              </w:rPr>
              <w:t xml:space="preserve">oyee, officer, director, or </w:t>
            </w:r>
            <w:r w:rsidRPr="00775F21">
              <w:rPr>
                <w:rFonts w:ascii="Times New Roman" w:hAnsi="Times New Roman"/>
                <w:sz w:val="22"/>
                <w:szCs w:val="22"/>
              </w:rPr>
              <w:t>individual working as a consultant, independent contractor</w:t>
            </w:r>
            <w:r w:rsidR="00B4667D">
              <w:rPr>
                <w:rFonts w:ascii="Times New Roman" w:hAnsi="Times New Roman"/>
                <w:sz w:val="22"/>
                <w:szCs w:val="22"/>
              </w:rPr>
              <w:t>,</w:t>
            </w:r>
            <w:r w:rsidRPr="00775F21">
              <w:rPr>
                <w:rFonts w:ascii="Times New Roman" w:hAnsi="Times New Roman"/>
                <w:sz w:val="22"/>
                <w:szCs w:val="22"/>
              </w:rPr>
              <w:t xml:space="preserve"> agent, and/or temporary worker</w:t>
            </w:r>
            <w:r w:rsidR="00CF67FE" w:rsidRPr="00775F21">
              <w:rPr>
                <w:rFonts w:ascii="Times New Roman" w:hAnsi="Times New Roman"/>
                <w:sz w:val="22"/>
                <w:szCs w:val="22"/>
              </w:rPr>
              <w:t xml:space="preserve"> </w:t>
            </w:r>
            <w:r w:rsidR="00D2726F">
              <w:rPr>
                <w:rFonts w:ascii="Times New Roman" w:hAnsi="Times New Roman"/>
                <w:sz w:val="22"/>
                <w:szCs w:val="22"/>
              </w:rPr>
              <w:t xml:space="preserve">of </w:t>
            </w:r>
            <w:r w:rsidR="0048335B">
              <w:rPr>
                <w:rFonts w:ascii="Times New Roman" w:hAnsi="Times New Roman"/>
                <w:sz w:val="22"/>
                <w:szCs w:val="22"/>
              </w:rPr>
              <w:t>a party</w:t>
            </w:r>
            <w:r w:rsidR="005C2D9F">
              <w:rPr>
                <w:rFonts w:ascii="Times New Roman" w:hAnsi="Times New Roman"/>
                <w:sz w:val="22"/>
                <w:szCs w:val="22"/>
              </w:rPr>
              <w:t>.</w:t>
            </w:r>
          </w:p>
        </w:tc>
      </w:tr>
      <w:tr w:rsidR="00785982" w:rsidRPr="00775F21" w14:paraId="73B32363" w14:textId="77777777" w:rsidTr="0086797E">
        <w:tc>
          <w:tcPr>
            <w:tcW w:w="2972" w:type="dxa"/>
            <w:tcBorders>
              <w:bottom w:val="single" w:sz="4" w:space="0" w:color="auto"/>
            </w:tcBorders>
          </w:tcPr>
          <w:p w14:paraId="36099EFE" w14:textId="77777777" w:rsidR="00D31AE9" w:rsidRPr="00775F21" w:rsidRDefault="006D45D1"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“Regulator”</w:t>
            </w:r>
          </w:p>
        </w:tc>
        <w:tc>
          <w:tcPr>
            <w:tcW w:w="6659" w:type="dxa"/>
          </w:tcPr>
          <w:p w14:paraId="2A254ACB" w14:textId="75D3AF99" w:rsidR="00D31AE9" w:rsidRPr="00775F21" w:rsidRDefault="006D45D1" w:rsidP="00DC35DA">
            <w:pPr>
              <w:pStyle w:val="MarginText"/>
              <w:spacing w:before="120" w:after="120"/>
              <w:jc w:val="left"/>
              <w:rPr>
                <w:rFonts w:ascii="Times New Roman" w:hAnsi="Times New Roman"/>
                <w:sz w:val="22"/>
                <w:szCs w:val="22"/>
              </w:rPr>
            </w:pPr>
            <w:r w:rsidRPr="00775F21">
              <w:rPr>
                <w:rFonts w:ascii="Times New Roman" w:hAnsi="Times New Roman"/>
                <w:sz w:val="22"/>
                <w:szCs w:val="22"/>
              </w:rPr>
              <w:t>means a public authority or other supervisory authority governing the activities of and</w:t>
            </w:r>
            <w:r w:rsidR="00756BAD">
              <w:rPr>
                <w:rFonts w:ascii="Times New Roman" w:hAnsi="Times New Roman"/>
                <w:sz w:val="22"/>
                <w:szCs w:val="22"/>
              </w:rPr>
              <w:t xml:space="preserve"> with jurisdiction over either P</w:t>
            </w:r>
            <w:r w:rsidRPr="00775F21">
              <w:rPr>
                <w:rFonts w:ascii="Times New Roman" w:hAnsi="Times New Roman"/>
                <w:sz w:val="22"/>
                <w:szCs w:val="22"/>
              </w:rPr>
              <w:t>arty from time to time including</w:t>
            </w:r>
            <w:r w:rsidR="00DF793B">
              <w:rPr>
                <w:rFonts w:ascii="Times New Roman" w:hAnsi="Times New Roman"/>
                <w:sz w:val="22"/>
                <w:szCs w:val="22"/>
              </w:rPr>
              <w:t>, without limitation,</w:t>
            </w:r>
            <w:r w:rsidRPr="00775F21">
              <w:rPr>
                <w:rFonts w:ascii="Times New Roman" w:hAnsi="Times New Roman"/>
                <w:sz w:val="22"/>
                <w:szCs w:val="22"/>
              </w:rPr>
              <w:t xml:space="preserve"> any body that supervises a particular industry or business activity</w:t>
            </w:r>
            <w:r w:rsidR="00DC35DA">
              <w:rPr>
                <w:rFonts w:ascii="Times New Roman" w:hAnsi="Times New Roman"/>
                <w:sz w:val="22"/>
                <w:szCs w:val="22"/>
              </w:rPr>
              <w:t xml:space="preserve"> or that supervises the</w:t>
            </w:r>
            <w:r w:rsidR="00DC35DA" w:rsidRPr="00775F21">
              <w:rPr>
                <w:rFonts w:ascii="Times New Roman" w:hAnsi="Times New Roman"/>
                <w:sz w:val="22"/>
                <w:szCs w:val="22"/>
              </w:rPr>
              <w:t xml:space="preserve"> privacy</w:t>
            </w:r>
            <w:r w:rsidR="00DC35DA">
              <w:rPr>
                <w:rFonts w:ascii="Times New Roman" w:hAnsi="Times New Roman"/>
                <w:sz w:val="22"/>
                <w:szCs w:val="22"/>
              </w:rPr>
              <w:t>, protection</w:t>
            </w:r>
            <w:r w:rsidR="00DC35DA" w:rsidRPr="00775F21">
              <w:rPr>
                <w:rFonts w:ascii="Times New Roman" w:hAnsi="Times New Roman"/>
                <w:sz w:val="22"/>
                <w:szCs w:val="22"/>
              </w:rPr>
              <w:t xml:space="preserve"> or Processing of Personal Data</w:t>
            </w:r>
            <w:r w:rsidR="00DC35DA">
              <w:rPr>
                <w:rFonts w:ascii="Times New Roman" w:hAnsi="Times New Roman"/>
                <w:sz w:val="22"/>
                <w:szCs w:val="22"/>
              </w:rPr>
              <w:t>.</w:t>
            </w:r>
          </w:p>
        </w:tc>
      </w:tr>
      <w:tr w:rsidR="006269C6" w:rsidRPr="00775F21" w14:paraId="20967197" w14:textId="77777777" w:rsidTr="005012CA">
        <w:tc>
          <w:tcPr>
            <w:tcW w:w="2972" w:type="dxa"/>
          </w:tcPr>
          <w:p w14:paraId="71C18C06" w14:textId="77777777" w:rsidR="006269C6" w:rsidRPr="00775F21" w:rsidRDefault="006269C6" w:rsidP="006269C6">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“Security Breach”</w:t>
            </w:r>
          </w:p>
          <w:p w14:paraId="5F4CB392" w14:textId="408CBA90" w:rsidR="006269C6" w:rsidRPr="00775F21" w:rsidDel="004776DE" w:rsidRDefault="006269C6" w:rsidP="006269C6">
            <w:pPr>
              <w:pStyle w:val="MarginText"/>
              <w:spacing w:before="120" w:after="120"/>
              <w:jc w:val="left"/>
              <w:rPr>
                <w:rFonts w:ascii="Times New Roman" w:hAnsi="Times New Roman"/>
                <w:b/>
                <w:bCs/>
                <w:sz w:val="22"/>
                <w:szCs w:val="22"/>
              </w:rPr>
            </w:pPr>
          </w:p>
        </w:tc>
        <w:tc>
          <w:tcPr>
            <w:tcW w:w="6659" w:type="dxa"/>
          </w:tcPr>
          <w:p w14:paraId="1C91CDF2" w14:textId="1B698747" w:rsidR="006269C6" w:rsidRPr="007F0169" w:rsidRDefault="006269C6" w:rsidP="00B015BB">
            <w:pPr>
              <w:pStyle w:val="MarginText"/>
              <w:spacing w:before="120" w:after="120"/>
              <w:jc w:val="left"/>
              <w:rPr>
                <w:rFonts w:ascii="Times New Roman" w:hAnsi="Times New Roman"/>
                <w:sz w:val="22"/>
                <w:szCs w:val="22"/>
              </w:rPr>
            </w:pPr>
            <w:r w:rsidRPr="007F0169">
              <w:rPr>
                <w:rFonts w:ascii="Times New Roman" w:hAnsi="Times New Roman"/>
                <w:sz w:val="22"/>
                <w:szCs w:val="22"/>
              </w:rPr>
              <w:t xml:space="preserve">means an </w:t>
            </w:r>
            <w:r w:rsidR="007F0169" w:rsidRPr="007F0169">
              <w:rPr>
                <w:rFonts w:ascii="Times New Roman" w:hAnsi="Times New Roman"/>
                <w:sz w:val="22"/>
                <w:szCs w:val="22"/>
              </w:rPr>
              <w:t>actual or reasonab</w:t>
            </w:r>
            <w:r w:rsidR="00563A16">
              <w:rPr>
                <w:rFonts w:ascii="Times New Roman" w:hAnsi="Times New Roman"/>
                <w:sz w:val="22"/>
                <w:szCs w:val="22"/>
              </w:rPr>
              <w:t xml:space="preserve">ly suspected occurrence of </w:t>
            </w:r>
            <w:r w:rsidR="00D95F93">
              <w:rPr>
                <w:rFonts w:ascii="Times New Roman" w:hAnsi="Times New Roman"/>
                <w:sz w:val="22"/>
                <w:szCs w:val="22"/>
              </w:rPr>
              <w:t>a Personal Data Breach</w:t>
            </w:r>
            <w:r w:rsidR="00B015BB">
              <w:rPr>
                <w:rFonts w:ascii="Times New Roman" w:hAnsi="Times New Roman"/>
                <w:sz w:val="22"/>
                <w:szCs w:val="22"/>
              </w:rPr>
              <w:t>,</w:t>
            </w:r>
            <w:r w:rsidR="00D95F93">
              <w:rPr>
                <w:rFonts w:ascii="Times New Roman" w:hAnsi="Times New Roman"/>
                <w:sz w:val="22"/>
                <w:szCs w:val="22"/>
              </w:rPr>
              <w:t xml:space="preserve"> or </w:t>
            </w:r>
            <w:r w:rsidR="007F0169" w:rsidRPr="007F0169">
              <w:rPr>
                <w:rFonts w:ascii="Times New Roman" w:hAnsi="Times New Roman"/>
                <w:sz w:val="22"/>
                <w:szCs w:val="22"/>
              </w:rPr>
              <w:t xml:space="preserve">any act, incident, omission or other event, resulting from or involving </w:t>
            </w:r>
            <w:r w:rsidR="00B22A96">
              <w:rPr>
                <w:rFonts w:ascii="Times New Roman" w:hAnsi="Times New Roman"/>
                <w:sz w:val="22"/>
                <w:szCs w:val="22"/>
              </w:rPr>
              <w:t>Vendor</w:t>
            </w:r>
            <w:r w:rsidR="007F0169" w:rsidRPr="007F0169">
              <w:rPr>
                <w:rFonts w:ascii="Times New Roman" w:hAnsi="Times New Roman"/>
                <w:sz w:val="22"/>
                <w:szCs w:val="22"/>
              </w:rPr>
              <w:t xml:space="preserve"> or its Sub-Processor(s) or occurs at </w:t>
            </w:r>
            <w:r w:rsidR="00B22A96">
              <w:rPr>
                <w:rFonts w:ascii="Times New Roman" w:hAnsi="Times New Roman"/>
                <w:sz w:val="22"/>
                <w:szCs w:val="22"/>
              </w:rPr>
              <w:t>Vendor</w:t>
            </w:r>
            <w:r w:rsidR="007F0169" w:rsidRPr="007F0169">
              <w:rPr>
                <w:rFonts w:ascii="Times New Roman" w:hAnsi="Times New Roman"/>
                <w:sz w:val="22"/>
                <w:szCs w:val="22"/>
              </w:rPr>
              <w:t xml:space="preserve"> or Sub-Processor’s </w:t>
            </w:r>
            <w:r w:rsidR="00563A16">
              <w:rPr>
                <w:rFonts w:ascii="Times New Roman" w:hAnsi="Times New Roman"/>
                <w:sz w:val="22"/>
                <w:szCs w:val="22"/>
              </w:rPr>
              <w:t>premises</w:t>
            </w:r>
            <w:r w:rsidR="007F0169" w:rsidRPr="007F0169">
              <w:rPr>
                <w:rFonts w:ascii="Times New Roman" w:hAnsi="Times New Roman"/>
                <w:sz w:val="22"/>
                <w:szCs w:val="22"/>
              </w:rPr>
              <w:t xml:space="preserve"> that (a) compromises the confidentiality, integrity, security or availability of Gallagher </w:t>
            </w:r>
            <w:r w:rsidR="007F0169" w:rsidRPr="007F0169">
              <w:rPr>
                <w:rFonts w:ascii="Times New Roman" w:eastAsia="Times New Roman" w:hAnsi="Times New Roman"/>
                <w:sz w:val="22"/>
                <w:szCs w:val="22"/>
              </w:rPr>
              <w:t>Personal</w:t>
            </w:r>
            <w:r w:rsidR="007F0169" w:rsidRPr="007F0169">
              <w:rPr>
                <w:rFonts w:ascii="Times New Roman" w:hAnsi="Times New Roman"/>
                <w:sz w:val="22"/>
                <w:szCs w:val="22"/>
              </w:rPr>
              <w:t xml:space="preserve"> Data</w:t>
            </w:r>
            <w:r w:rsidR="00B4667D">
              <w:rPr>
                <w:rFonts w:ascii="Times New Roman" w:hAnsi="Times New Roman"/>
                <w:sz w:val="22"/>
                <w:szCs w:val="22"/>
              </w:rPr>
              <w:t xml:space="preserve"> or</w:t>
            </w:r>
            <w:r w:rsidR="00563A16">
              <w:rPr>
                <w:rFonts w:ascii="Times New Roman" w:hAnsi="Times New Roman"/>
                <w:sz w:val="22"/>
                <w:szCs w:val="22"/>
              </w:rPr>
              <w:t xml:space="preserve"> Confidential Information</w:t>
            </w:r>
            <w:r w:rsidR="00B4667D">
              <w:rPr>
                <w:rFonts w:ascii="Times New Roman" w:hAnsi="Times New Roman"/>
                <w:sz w:val="22"/>
                <w:szCs w:val="22"/>
              </w:rPr>
              <w:t xml:space="preserve">; </w:t>
            </w:r>
            <w:r w:rsidR="007F0169" w:rsidRPr="007F0169">
              <w:rPr>
                <w:rFonts w:ascii="Times New Roman" w:hAnsi="Times New Roman"/>
                <w:sz w:val="22"/>
                <w:szCs w:val="22"/>
              </w:rPr>
              <w:t>(b) results in the loss, unauthorized use of, or unauthorized access or damage to or destruction of</w:t>
            </w:r>
            <w:r w:rsidR="00563A16">
              <w:rPr>
                <w:rFonts w:ascii="Times New Roman" w:hAnsi="Times New Roman"/>
                <w:sz w:val="22"/>
                <w:szCs w:val="22"/>
              </w:rPr>
              <w:t xml:space="preserve"> </w:t>
            </w:r>
            <w:r w:rsidR="007F0169" w:rsidRPr="007F0169">
              <w:rPr>
                <w:rFonts w:ascii="Times New Roman" w:hAnsi="Times New Roman"/>
                <w:sz w:val="22"/>
                <w:szCs w:val="22"/>
              </w:rPr>
              <w:t xml:space="preserve">Gallagher </w:t>
            </w:r>
            <w:r w:rsidR="007F0169" w:rsidRPr="007F0169">
              <w:rPr>
                <w:rFonts w:ascii="Times New Roman" w:eastAsia="Times New Roman" w:hAnsi="Times New Roman"/>
                <w:sz w:val="22"/>
                <w:szCs w:val="22"/>
              </w:rPr>
              <w:t>Personal</w:t>
            </w:r>
            <w:r w:rsidR="007F0169" w:rsidRPr="007F0169">
              <w:rPr>
                <w:rFonts w:ascii="Times New Roman" w:hAnsi="Times New Roman"/>
                <w:sz w:val="22"/>
                <w:szCs w:val="22"/>
              </w:rPr>
              <w:t xml:space="preserve"> Data</w:t>
            </w:r>
            <w:r w:rsidR="00B4667D">
              <w:rPr>
                <w:rFonts w:ascii="Times New Roman" w:hAnsi="Times New Roman"/>
                <w:sz w:val="22"/>
                <w:szCs w:val="22"/>
              </w:rPr>
              <w:t xml:space="preserve"> or</w:t>
            </w:r>
            <w:r w:rsidR="00C73EAB">
              <w:rPr>
                <w:rFonts w:ascii="Times New Roman" w:hAnsi="Times New Roman"/>
                <w:sz w:val="22"/>
                <w:szCs w:val="22"/>
              </w:rPr>
              <w:t xml:space="preserve"> </w:t>
            </w:r>
            <w:r w:rsidR="00563A16">
              <w:rPr>
                <w:rFonts w:ascii="Times New Roman" w:hAnsi="Times New Roman"/>
                <w:sz w:val="22"/>
                <w:szCs w:val="22"/>
              </w:rPr>
              <w:t>Confidential Information,</w:t>
            </w:r>
            <w:r w:rsidR="007F0169" w:rsidRPr="007F0169">
              <w:rPr>
                <w:rFonts w:ascii="Times New Roman" w:hAnsi="Times New Roman"/>
                <w:sz w:val="22"/>
                <w:szCs w:val="22"/>
              </w:rPr>
              <w:t>; or (</w:t>
            </w:r>
            <w:r w:rsidR="00563A16">
              <w:rPr>
                <w:rFonts w:ascii="Times New Roman" w:hAnsi="Times New Roman"/>
                <w:sz w:val="22"/>
                <w:szCs w:val="22"/>
              </w:rPr>
              <w:t>c</w:t>
            </w:r>
            <w:r w:rsidR="007F0169" w:rsidRPr="007F0169">
              <w:rPr>
                <w:rFonts w:ascii="Times New Roman" w:hAnsi="Times New Roman"/>
                <w:sz w:val="22"/>
                <w:szCs w:val="22"/>
              </w:rPr>
              <w:t xml:space="preserve">) requires notification to be given to affected </w:t>
            </w:r>
            <w:r w:rsidR="00D2726F">
              <w:rPr>
                <w:rFonts w:ascii="Times New Roman" w:hAnsi="Times New Roman"/>
                <w:sz w:val="22"/>
                <w:szCs w:val="22"/>
              </w:rPr>
              <w:t>Data S</w:t>
            </w:r>
            <w:r w:rsidR="00563A16">
              <w:rPr>
                <w:rFonts w:ascii="Times New Roman" w:hAnsi="Times New Roman"/>
                <w:sz w:val="22"/>
                <w:szCs w:val="22"/>
              </w:rPr>
              <w:t>ubjects a</w:t>
            </w:r>
            <w:r w:rsidR="007F0169" w:rsidRPr="007F0169">
              <w:rPr>
                <w:rFonts w:ascii="Times New Roman" w:hAnsi="Times New Roman"/>
                <w:sz w:val="22"/>
                <w:szCs w:val="22"/>
              </w:rPr>
              <w:t xml:space="preserve">nd/or </w:t>
            </w:r>
            <w:r w:rsidR="00FA2AAA">
              <w:rPr>
                <w:rFonts w:ascii="Times New Roman" w:hAnsi="Times New Roman"/>
                <w:sz w:val="22"/>
                <w:szCs w:val="22"/>
              </w:rPr>
              <w:t>a Regulator,</w:t>
            </w:r>
            <w:r w:rsidR="007F0169" w:rsidRPr="007F0169">
              <w:rPr>
                <w:rFonts w:ascii="Times New Roman" w:hAnsi="Times New Roman"/>
                <w:sz w:val="22"/>
                <w:szCs w:val="22"/>
              </w:rPr>
              <w:t xml:space="preserve"> including, without limitation, any unauthorized access to, disruption or misuse of any </w:t>
            </w:r>
            <w:r w:rsidR="0048335B" w:rsidRPr="007F0169">
              <w:rPr>
                <w:rFonts w:ascii="Times New Roman" w:hAnsi="Times New Roman"/>
                <w:sz w:val="22"/>
                <w:szCs w:val="22"/>
              </w:rPr>
              <w:t>non-public</w:t>
            </w:r>
            <w:r w:rsidR="007F0169" w:rsidRPr="007F0169">
              <w:rPr>
                <w:rFonts w:ascii="Times New Roman" w:hAnsi="Times New Roman"/>
                <w:sz w:val="22"/>
                <w:szCs w:val="22"/>
              </w:rPr>
              <w:t xml:space="preserve"> information that materially affects the confidentiality, integrity or availability of Gallagher </w:t>
            </w:r>
            <w:r w:rsidR="007F0169" w:rsidRPr="007F0169">
              <w:rPr>
                <w:rFonts w:ascii="Times New Roman" w:eastAsia="Times New Roman" w:hAnsi="Times New Roman"/>
                <w:sz w:val="22"/>
                <w:szCs w:val="22"/>
              </w:rPr>
              <w:t>Personal</w:t>
            </w:r>
            <w:r w:rsidR="007F0169" w:rsidRPr="007F0169">
              <w:rPr>
                <w:rFonts w:ascii="Times New Roman" w:hAnsi="Times New Roman"/>
                <w:sz w:val="22"/>
                <w:szCs w:val="22"/>
              </w:rPr>
              <w:t xml:space="preserve"> Data.</w:t>
            </w:r>
          </w:p>
        </w:tc>
      </w:tr>
      <w:tr w:rsidR="00DC35DA" w:rsidRPr="00775F21" w14:paraId="310DDAA3" w14:textId="77777777" w:rsidTr="005012CA">
        <w:tc>
          <w:tcPr>
            <w:tcW w:w="2972" w:type="dxa"/>
          </w:tcPr>
          <w:p w14:paraId="555A3299" w14:textId="6F27F547" w:rsidR="00DC35DA" w:rsidRPr="00775F21" w:rsidRDefault="00DC35DA" w:rsidP="006269C6">
            <w:pPr>
              <w:pStyle w:val="MarginText"/>
              <w:spacing w:before="120" w:after="120"/>
              <w:jc w:val="left"/>
              <w:rPr>
                <w:rFonts w:ascii="Times New Roman" w:hAnsi="Times New Roman"/>
                <w:b/>
                <w:bCs/>
                <w:sz w:val="22"/>
                <w:szCs w:val="22"/>
              </w:rPr>
            </w:pPr>
            <w:r>
              <w:rPr>
                <w:rFonts w:ascii="Times New Roman" w:hAnsi="Times New Roman"/>
                <w:b/>
                <w:bCs/>
                <w:sz w:val="22"/>
                <w:szCs w:val="22"/>
              </w:rPr>
              <w:t>“Sub-Processor”</w:t>
            </w:r>
          </w:p>
        </w:tc>
        <w:tc>
          <w:tcPr>
            <w:tcW w:w="6659" w:type="dxa"/>
          </w:tcPr>
          <w:p w14:paraId="0053FC97" w14:textId="2ADD2B28" w:rsidR="00DC35DA" w:rsidRPr="007F0169" w:rsidRDefault="00DC35DA" w:rsidP="00D95F93">
            <w:pPr>
              <w:pStyle w:val="MarginText"/>
              <w:spacing w:before="120" w:after="120"/>
              <w:jc w:val="left"/>
              <w:rPr>
                <w:rFonts w:ascii="Times New Roman" w:hAnsi="Times New Roman"/>
                <w:sz w:val="22"/>
                <w:szCs w:val="22"/>
              </w:rPr>
            </w:pPr>
            <w:r w:rsidRPr="00775F21">
              <w:rPr>
                <w:rFonts w:ascii="Times New Roman" w:hAnsi="Times New Roman"/>
                <w:sz w:val="22"/>
                <w:szCs w:val="22"/>
              </w:rPr>
              <w:t xml:space="preserve">means </w:t>
            </w:r>
            <w:r>
              <w:rPr>
                <w:rFonts w:ascii="Times New Roman" w:hAnsi="Times New Roman"/>
                <w:sz w:val="22"/>
                <w:szCs w:val="22"/>
              </w:rPr>
              <w:t xml:space="preserve">a third party who has been sub-contracted by </w:t>
            </w:r>
            <w:r w:rsidR="00B22A96">
              <w:rPr>
                <w:rFonts w:ascii="Times New Roman" w:hAnsi="Times New Roman"/>
                <w:sz w:val="22"/>
                <w:szCs w:val="22"/>
              </w:rPr>
              <w:t>Vendor</w:t>
            </w:r>
            <w:r>
              <w:rPr>
                <w:rFonts w:ascii="Times New Roman" w:hAnsi="Times New Roman"/>
                <w:sz w:val="22"/>
                <w:szCs w:val="22"/>
              </w:rPr>
              <w:t xml:space="preserve"> to perform any of its obligations under the Agreement or this Addendum and who has access to or Processes </w:t>
            </w:r>
            <w:r w:rsidR="00B4667D">
              <w:rPr>
                <w:rFonts w:ascii="Times New Roman" w:hAnsi="Times New Roman"/>
                <w:sz w:val="22"/>
                <w:szCs w:val="22"/>
              </w:rPr>
              <w:t>Gallagher Personal Data or Confidential Information.</w:t>
            </w:r>
          </w:p>
        </w:tc>
      </w:tr>
    </w:tbl>
    <w:p w14:paraId="2A092368" w14:textId="77777777" w:rsidR="00EE1E7F" w:rsidRPr="00775F21" w:rsidRDefault="00EE1E7F" w:rsidP="00EE1E7F">
      <w:pPr>
        <w:pStyle w:val="MarginText"/>
        <w:rPr>
          <w:rFonts w:ascii="Times New Roman" w:hAnsi="Times New Roman"/>
          <w:sz w:val="22"/>
          <w:szCs w:val="22"/>
        </w:rPr>
      </w:pPr>
    </w:p>
    <w:sectPr w:rsidR="00EE1E7F" w:rsidRPr="00775F21" w:rsidSect="00527943">
      <w:headerReference w:type="default" r:id="rId17"/>
      <w:footerReference w:type="even" r:id="rId18"/>
      <w:footerReference w:type="default" r:id="rId19"/>
      <w:headerReference w:type="first" r:id="rId20"/>
      <w:footerReference w:type="first" r:id="rId21"/>
      <w:endnotePr>
        <w:numFmt w:val="decimal"/>
      </w:endnotePr>
      <w:type w:val="continuous"/>
      <w:pgSz w:w="11909" w:h="16834" w:code="9"/>
      <w:pgMar w:top="1170" w:right="569" w:bottom="1170" w:left="630" w:header="709" w:footer="425" w:gutter="0"/>
      <w:cols w:space="36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m Cornell [2]" w:date="2025-01-07T16:39:00Z" w:initials="KC">
    <w:p w14:paraId="2082DBD1" w14:textId="77777777" w:rsidR="00B073EF" w:rsidRDefault="006A0F16" w:rsidP="00B073EF">
      <w:pPr>
        <w:pStyle w:val="CommentText"/>
      </w:pPr>
      <w:r>
        <w:rPr>
          <w:rStyle w:val="CommentReference"/>
        </w:rPr>
        <w:annotationRef/>
      </w:r>
      <w:r w:rsidR="00B073EF">
        <w:t>This DPA should be used when (i) Gallagher is contracting with a Vendor/processor; (ii) data will not be transferred outside of the country, and (iii) there is a low volume of personal data (less than 10,00 data subjects) and there is no sensitive data.</w:t>
      </w:r>
    </w:p>
    <w:p w14:paraId="57379BE5" w14:textId="77777777" w:rsidR="00B073EF" w:rsidRDefault="00B073EF" w:rsidP="00B073EF">
      <w:pPr>
        <w:pStyle w:val="CommentText"/>
      </w:pPr>
    </w:p>
    <w:p w14:paraId="0B647829" w14:textId="77777777" w:rsidR="00B073EF" w:rsidRDefault="00B073EF" w:rsidP="00B073EF">
      <w:pPr>
        <w:pStyle w:val="CommentText"/>
      </w:pPr>
      <w:r>
        <w:t xml:space="preserve">Text highlighted in </w:t>
      </w:r>
      <w:r>
        <w:rPr>
          <w:highlight w:val="yellow"/>
        </w:rPr>
        <w:t>yellow</w:t>
      </w:r>
      <w:r>
        <w:t xml:space="preserve"> must be completed.</w:t>
      </w:r>
    </w:p>
    <w:p w14:paraId="286279D0" w14:textId="77777777" w:rsidR="00B073EF" w:rsidRDefault="00B073EF" w:rsidP="00B073EF">
      <w:pPr>
        <w:pStyle w:val="CommentText"/>
      </w:pPr>
    </w:p>
    <w:p w14:paraId="6A4FA8D2" w14:textId="77777777" w:rsidR="00B073EF" w:rsidRDefault="00B073EF" w:rsidP="00B073EF">
      <w:pPr>
        <w:pStyle w:val="CommentText"/>
      </w:pPr>
      <w:r>
        <w:t>Delete all comments prior to sending to vendor.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4FA8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0803BC" w16cex:dateUtc="2025-01-07T2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4FA8D2" w16cid:durableId="040803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136CF" w14:textId="77777777" w:rsidR="001055D2" w:rsidRDefault="001055D2">
      <w:pPr>
        <w:spacing w:after="0"/>
      </w:pPr>
      <w:r>
        <w:separator/>
      </w:r>
    </w:p>
  </w:endnote>
  <w:endnote w:type="continuationSeparator" w:id="0">
    <w:p w14:paraId="00541BAD" w14:textId="77777777" w:rsidR="001055D2" w:rsidRDefault="001055D2">
      <w:pPr>
        <w:spacing w:after="0"/>
      </w:pPr>
      <w:r>
        <w:continuationSeparator/>
      </w:r>
    </w:p>
  </w:endnote>
  <w:endnote w:type="continuationNotice" w:id="1">
    <w:p w14:paraId="024419E1" w14:textId="77777777" w:rsidR="001055D2" w:rsidRDefault="001055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C23A" w14:textId="77777777" w:rsidR="001055D2" w:rsidRDefault="001055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1EB1970" w14:textId="77777777" w:rsidR="001055D2" w:rsidRDefault="001055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7D7D7D"/>
      </w:tblBorders>
      <w:tblLook w:val="04A0" w:firstRow="1" w:lastRow="0" w:firstColumn="1" w:lastColumn="0" w:noHBand="0" w:noVBand="1"/>
    </w:tblPr>
    <w:tblGrid>
      <w:gridCol w:w="7983"/>
      <w:gridCol w:w="1658"/>
    </w:tblGrid>
    <w:tr w:rsidR="001055D2" w14:paraId="153FE33B" w14:textId="77777777" w:rsidTr="00C64255">
      <w:trPr>
        <w:trHeight w:val="80"/>
      </w:trPr>
      <w:tc>
        <w:tcPr>
          <w:tcW w:w="7983" w:type="dxa"/>
          <w:tcBorders>
            <w:top w:val="single" w:sz="4" w:space="0" w:color="auto"/>
            <w:left w:val="nil"/>
            <w:bottom w:val="nil"/>
            <w:right w:val="nil"/>
          </w:tcBorders>
          <w:vAlign w:val="bottom"/>
          <w:hideMark/>
        </w:tcPr>
        <w:p w14:paraId="6832A2BA" w14:textId="0073E924" w:rsidR="001055D2" w:rsidRPr="00D71EA3" w:rsidRDefault="001055D2" w:rsidP="001F6ABF">
          <w:pPr>
            <w:overflowPunct/>
            <w:autoSpaceDE/>
            <w:autoSpaceDN/>
            <w:adjustRightInd/>
            <w:spacing w:before="60" w:after="60"/>
            <w:ind w:left="-108"/>
            <w:textAlignment w:val="auto"/>
            <w:rPr>
              <w:rFonts w:cs="Arial"/>
              <w:sz w:val="16"/>
              <w:szCs w:val="16"/>
              <w:lang w:eastAsia="en-GB"/>
            </w:rPr>
          </w:pPr>
        </w:p>
      </w:tc>
      <w:tc>
        <w:tcPr>
          <w:tcW w:w="1658" w:type="dxa"/>
          <w:tcBorders>
            <w:top w:val="single" w:sz="4" w:space="0" w:color="auto"/>
            <w:left w:val="nil"/>
            <w:bottom w:val="nil"/>
            <w:right w:val="nil"/>
          </w:tcBorders>
          <w:vAlign w:val="bottom"/>
          <w:hideMark/>
        </w:tcPr>
        <w:p w14:paraId="79999D99" w14:textId="412CB927" w:rsidR="001055D2" w:rsidRPr="00D71EA3" w:rsidRDefault="001055D2" w:rsidP="00C64255">
          <w:pPr>
            <w:overflowPunct/>
            <w:autoSpaceDE/>
            <w:autoSpaceDN/>
            <w:adjustRightInd/>
            <w:spacing w:before="60" w:after="60"/>
            <w:ind w:right="-108"/>
            <w:jc w:val="right"/>
            <w:textAlignment w:val="auto"/>
            <w:rPr>
              <w:rFonts w:cs="Arial"/>
              <w:sz w:val="16"/>
              <w:szCs w:val="16"/>
              <w:lang w:eastAsia="en-GB"/>
            </w:rPr>
          </w:pP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sidR="00063EBF">
            <w:rPr>
              <w:rFonts w:cs="Arial"/>
              <w:noProof/>
              <w:sz w:val="16"/>
              <w:szCs w:val="16"/>
              <w:lang w:eastAsia="en-GB"/>
            </w:rPr>
            <w:t>8</w:t>
          </w:r>
          <w:r w:rsidRPr="00D71EA3">
            <w:rPr>
              <w:rFonts w:cs="Arial"/>
              <w:sz w:val="16"/>
              <w:szCs w:val="16"/>
              <w:lang w:eastAsia="en-GB"/>
            </w:rPr>
            <w:fldChar w:fldCharType="end"/>
          </w:r>
        </w:p>
      </w:tc>
    </w:tr>
  </w:tbl>
  <w:p w14:paraId="4EFD1098" w14:textId="77777777" w:rsidR="001055D2" w:rsidRPr="00F237AF" w:rsidRDefault="001055D2" w:rsidP="00F237AF">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A173" w14:textId="2CE577C5" w:rsidR="001055D2" w:rsidRPr="00D71EA3" w:rsidRDefault="00F81645" w:rsidP="00F81E07">
    <w:pPr>
      <w:numPr>
        <w:ilvl w:val="0"/>
        <w:numId w:val="2"/>
      </w:numPr>
      <w:tabs>
        <w:tab w:val="clear" w:pos="720"/>
      </w:tabs>
      <w:overflowPunct/>
      <w:autoSpaceDE/>
      <w:autoSpaceDN/>
      <w:ind w:left="0"/>
      <w:textAlignment w:val="auto"/>
      <w:rPr>
        <w:rFonts w:eastAsia="STZhongsong"/>
        <w:lang w:eastAsia="zh-CN"/>
      </w:rPr>
    </w:pPr>
    <w:r>
      <w:rPr>
        <w:rFonts w:eastAsia="STZhongsong"/>
        <w:lang w:eastAsia="zh-CN"/>
      </w:rPr>
      <w:t>DPA</w:t>
    </w:r>
    <w:r w:rsidR="00494648">
      <w:rPr>
        <w:rFonts w:eastAsia="STZhongsong"/>
        <w:lang w:eastAsia="zh-CN"/>
      </w:rPr>
      <w:t>LT</w:t>
    </w:r>
    <w:r w:rsidR="0048335B">
      <w:rPr>
        <w:rFonts w:eastAsia="STZhongsong"/>
        <w:lang w:eastAsia="zh-CN"/>
      </w:rPr>
      <w:t>250</w:t>
    </w:r>
    <w:r w:rsidR="000F3E14">
      <w:rPr>
        <w:rFonts w:eastAsia="STZhongsong"/>
        <w:lang w:eastAsia="zh-CN"/>
      </w:rPr>
      <w:t>305</w:t>
    </w:r>
    <w:r w:rsidR="0048335B">
      <w:rPr>
        <w:rFonts w:eastAsia="STZhongsong"/>
        <w:lang w:eastAsia="zh-CN"/>
      </w:rPr>
      <w:t xml:space="preserve"> Bolivia/Paraguay/Peru</w:t>
    </w:r>
  </w:p>
  <w:tbl>
    <w:tblPr>
      <w:tblW w:w="5000" w:type="pct"/>
      <w:tblBorders>
        <w:top w:val="single" w:sz="4" w:space="0" w:color="7D7D7D"/>
      </w:tblBorders>
      <w:tblLook w:val="04A0" w:firstRow="1" w:lastRow="0" w:firstColumn="1" w:lastColumn="0" w:noHBand="0" w:noVBand="1"/>
    </w:tblPr>
    <w:tblGrid>
      <w:gridCol w:w="8682"/>
      <w:gridCol w:w="2028"/>
    </w:tblGrid>
    <w:tr w:rsidR="001055D2" w14:paraId="51D628A0" w14:textId="77777777" w:rsidTr="00703E90">
      <w:trPr>
        <w:trHeight w:val="80"/>
      </w:trPr>
      <w:tc>
        <w:tcPr>
          <w:tcW w:w="5000" w:type="pct"/>
          <w:gridSpan w:val="2"/>
          <w:tcBorders>
            <w:top w:val="nil"/>
            <w:left w:val="nil"/>
            <w:bottom w:val="nil"/>
            <w:right w:val="nil"/>
          </w:tcBorders>
          <w:tcMar>
            <w:left w:w="0" w:type="dxa"/>
            <w:right w:w="0" w:type="dxa"/>
          </w:tcMar>
          <w:vAlign w:val="bottom"/>
          <w:hideMark/>
        </w:tcPr>
        <w:p w14:paraId="1CE68056" w14:textId="77777777" w:rsidR="001055D2" w:rsidRPr="00D71EA3" w:rsidRDefault="001055D2" w:rsidP="005828BE">
          <w:pPr>
            <w:pStyle w:val="footerafter"/>
            <w:rPr>
              <w:rFonts w:cs="Arial"/>
            </w:rPr>
          </w:pPr>
          <w:bookmarkStart w:id="29" w:name="bmDisclaimerShort"/>
          <w:bookmarkEnd w:id="29"/>
        </w:p>
      </w:tc>
    </w:tr>
    <w:tr w:rsidR="001055D2" w14:paraId="1F024DA8" w14:textId="77777777" w:rsidTr="00CC1467">
      <w:trPr>
        <w:trHeight w:val="80"/>
      </w:trPr>
      <w:tc>
        <w:tcPr>
          <w:tcW w:w="4053" w:type="pct"/>
          <w:tcBorders>
            <w:top w:val="single" w:sz="4" w:space="0" w:color="auto"/>
            <w:left w:val="nil"/>
            <w:bottom w:val="nil"/>
            <w:right w:val="nil"/>
          </w:tcBorders>
          <w:vAlign w:val="bottom"/>
          <w:hideMark/>
        </w:tcPr>
        <w:p w14:paraId="1FE1639C" w14:textId="46BADECD" w:rsidR="001055D2" w:rsidRPr="00D71EA3" w:rsidRDefault="001055D2" w:rsidP="00D71EA3">
          <w:pPr>
            <w:overflowPunct/>
            <w:autoSpaceDE/>
            <w:autoSpaceDN/>
            <w:adjustRightInd/>
            <w:spacing w:before="60" w:after="60"/>
            <w:ind w:left="-108"/>
            <w:textAlignment w:val="auto"/>
            <w:rPr>
              <w:rFonts w:cs="Arial"/>
              <w:sz w:val="16"/>
              <w:szCs w:val="16"/>
              <w:lang w:eastAsia="en-GB"/>
            </w:rPr>
          </w:pPr>
        </w:p>
      </w:tc>
      <w:tc>
        <w:tcPr>
          <w:tcW w:w="947" w:type="pct"/>
          <w:tcBorders>
            <w:top w:val="single" w:sz="4" w:space="0" w:color="auto"/>
            <w:left w:val="nil"/>
            <w:bottom w:val="nil"/>
            <w:right w:val="nil"/>
          </w:tcBorders>
          <w:vAlign w:val="bottom"/>
          <w:hideMark/>
        </w:tcPr>
        <w:p w14:paraId="24B71737" w14:textId="06DF4CEC" w:rsidR="001055D2" w:rsidRPr="00D71EA3" w:rsidRDefault="001055D2" w:rsidP="00D71EA3">
          <w:pPr>
            <w:overflowPunct/>
            <w:autoSpaceDE/>
            <w:autoSpaceDN/>
            <w:adjustRightInd/>
            <w:spacing w:before="60" w:after="60"/>
            <w:ind w:right="-108"/>
            <w:jc w:val="right"/>
            <w:textAlignment w:val="auto"/>
            <w:rPr>
              <w:rFonts w:cs="Arial"/>
              <w:sz w:val="16"/>
              <w:szCs w:val="16"/>
              <w:lang w:eastAsia="en-GB"/>
            </w:rPr>
          </w:pP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sidR="00063EBF">
            <w:rPr>
              <w:rFonts w:cs="Arial"/>
              <w:noProof/>
              <w:sz w:val="16"/>
              <w:szCs w:val="16"/>
              <w:lang w:eastAsia="en-GB"/>
            </w:rPr>
            <w:t>1</w:t>
          </w:r>
          <w:r w:rsidRPr="00D71EA3">
            <w:rPr>
              <w:rFonts w:cs="Arial"/>
              <w:sz w:val="16"/>
              <w:szCs w:val="16"/>
              <w:lang w:eastAsia="en-GB"/>
            </w:rPr>
            <w:fldChar w:fldCharType="end"/>
          </w:r>
        </w:p>
      </w:tc>
    </w:tr>
  </w:tbl>
  <w:p w14:paraId="3669F41C" w14:textId="77777777" w:rsidR="001055D2" w:rsidRPr="00D71EA3" w:rsidRDefault="001055D2" w:rsidP="00D71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DDDB0" w14:textId="77777777" w:rsidR="001055D2" w:rsidRDefault="001055D2">
      <w:r>
        <w:separator/>
      </w:r>
    </w:p>
  </w:footnote>
  <w:footnote w:type="continuationSeparator" w:id="0">
    <w:p w14:paraId="13E92DEF" w14:textId="77777777" w:rsidR="001055D2" w:rsidRDefault="001055D2">
      <w:r>
        <w:continuationSeparator/>
      </w:r>
    </w:p>
  </w:footnote>
  <w:footnote w:type="continuationNotice" w:id="1">
    <w:p w14:paraId="0B45F7A7" w14:textId="77777777" w:rsidR="001055D2" w:rsidRDefault="001055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6362"/>
      <w:gridCol w:w="4348"/>
    </w:tblGrid>
    <w:tr w:rsidR="001055D2" w14:paraId="0527A6B6" w14:textId="77777777" w:rsidTr="001013F0">
      <w:tc>
        <w:tcPr>
          <w:tcW w:w="2970" w:type="pct"/>
          <w:shd w:val="clear" w:color="auto" w:fill="auto"/>
        </w:tcPr>
        <w:p w14:paraId="172EC02F" w14:textId="77777777" w:rsidR="001055D2" w:rsidRDefault="001055D2" w:rsidP="00CC1467">
          <w:pPr>
            <w:spacing w:after="0"/>
            <w:rPr>
              <w:sz w:val="14"/>
              <w:szCs w:val="24"/>
              <w:lang w:eastAsia="en-GB"/>
            </w:rPr>
          </w:pPr>
          <w:bookmarkStart w:id="17" w:name="bmFirmLogo_1"/>
          <w:bookmarkEnd w:id="17"/>
        </w:p>
      </w:tc>
      <w:tc>
        <w:tcPr>
          <w:tcW w:w="2030" w:type="pct"/>
          <w:shd w:val="clear" w:color="auto" w:fill="auto"/>
        </w:tcPr>
        <w:p w14:paraId="778F855E" w14:textId="420121A3" w:rsidR="001055D2" w:rsidRDefault="001055D2" w:rsidP="00CC1467">
          <w:pPr>
            <w:overflowPunct/>
            <w:autoSpaceDE/>
            <w:autoSpaceDN/>
            <w:adjustRightInd/>
            <w:spacing w:after="0"/>
            <w:jc w:val="right"/>
            <w:textAlignment w:val="auto"/>
            <w:rPr>
              <w:rFonts w:cs="Arial"/>
              <w:bCs/>
              <w:sz w:val="16"/>
              <w:szCs w:val="16"/>
            </w:rPr>
          </w:pPr>
          <w:r>
            <w:rPr>
              <w:rFonts w:cs="Arial"/>
              <w:bCs/>
              <w:sz w:val="16"/>
              <w:szCs w:val="16"/>
            </w:rPr>
            <w:fldChar w:fldCharType="begin"/>
          </w:r>
          <w:r>
            <w:rPr>
              <w:rFonts w:cs="Arial"/>
              <w:bCs/>
              <w:sz w:val="16"/>
              <w:szCs w:val="16"/>
            </w:rPr>
            <w:instrText xml:space="preserve"> REF </w:instrText>
          </w:r>
          <w:r w:rsidRPr="00DC425D">
            <w:rPr>
              <w:rFonts w:cs="Arial"/>
              <w:bCs/>
              <w:sz w:val="16"/>
              <w:szCs w:val="16"/>
            </w:rPr>
            <w:instrText>bmStrictlyPrivateLegallyPrivilegedBlock</w:instrText>
          </w:r>
          <w:r w:rsidRPr="00332B2D">
            <w:rPr>
              <w:rFonts w:cs="Arial"/>
              <w:bCs/>
              <w:sz w:val="16"/>
              <w:szCs w:val="16"/>
            </w:rPr>
            <w:instrText xml:space="preserve"> </w:instrText>
          </w:r>
          <w:r w:rsidRPr="00332B2D">
            <w:rPr>
              <w:rFonts w:cs="Arial"/>
              <w:color w:val="000000"/>
              <w:sz w:val="16"/>
              <w:szCs w:val="16"/>
              <w:shd w:val="clear" w:color="auto" w:fill="FFFFFF"/>
            </w:rPr>
            <w:instrText>\* CharFormat</w:instrText>
          </w:r>
          <w:r>
            <w:rPr>
              <w:rFonts w:cs="Arial"/>
              <w:bCs/>
              <w:sz w:val="16"/>
              <w:szCs w:val="16"/>
            </w:rPr>
            <w:fldChar w:fldCharType="end"/>
          </w:r>
        </w:p>
        <w:p w14:paraId="57FC4D20" w14:textId="77777777" w:rsidR="001055D2" w:rsidRDefault="001055D2" w:rsidP="00CC1467">
          <w:pPr>
            <w:overflowPunct/>
            <w:autoSpaceDE/>
            <w:autoSpaceDN/>
            <w:adjustRightInd/>
            <w:spacing w:after="0"/>
            <w:jc w:val="right"/>
            <w:textAlignment w:val="auto"/>
            <w:rPr>
              <w:b/>
              <w:sz w:val="14"/>
              <w:szCs w:val="24"/>
              <w:lang w:eastAsia="en-GB"/>
            </w:rPr>
          </w:pPr>
        </w:p>
      </w:tc>
    </w:tr>
  </w:tbl>
  <w:p w14:paraId="5D333EAD" w14:textId="77777777" w:rsidR="001055D2" w:rsidRPr="00D71EA3" w:rsidRDefault="001055D2" w:rsidP="00D71EA3">
    <w:pPr>
      <w:pStyle w:val="Header"/>
    </w:pPr>
    <w:r>
      <w:rPr>
        <w:rFonts w:ascii="Times New Roman" w:hAnsi="Times New Roman"/>
        <w:noProof/>
        <w:sz w:val="24"/>
        <w:lang w:val="en-US"/>
      </w:rPr>
      <mc:AlternateContent>
        <mc:Choice Requires="wpg">
          <w:drawing>
            <wp:anchor distT="0" distB="0" distL="114300" distR="114300" simplePos="0" relativeHeight="251658240" behindDoc="0" locked="0" layoutInCell="1" hidden="1" allowOverlap="1" wp14:anchorId="09254320" wp14:editId="758CD7E5">
              <wp:simplePos x="0" y="0"/>
              <wp:positionH relativeFrom="page">
                <wp:align>right</wp:align>
              </wp:positionH>
              <wp:positionV relativeFrom="page">
                <wp:align>top</wp:align>
              </wp:positionV>
              <wp:extent cx="1213200" cy="1137600"/>
              <wp:effectExtent l="0" t="0" r="0" b="0"/>
              <wp:wrapNone/>
              <wp:docPr id="1" name="_WTR2" hidden="1"/>
              <wp:cNvGraphicFramePr/>
              <a:graphic xmlns:a="http://schemas.openxmlformats.org/drawingml/2006/main">
                <a:graphicData uri="http://schemas.microsoft.com/office/word/2010/wordprocessingGroup">
                  <wpg:wgp>
                    <wpg:cNvGrpSpPr/>
                    <wpg:grpSpPr>
                      <a:xfrm>
                        <a:off x="0" y="0"/>
                        <a:ext cx="1213200" cy="1137600"/>
                        <a:chOff x="0" y="0"/>
                        <a:chExt cx="1137285" cy="1137285"/>
                      </a:xfrm>
                      <a:solidFill>
                        <a:srgbClr val="16253F"/>
                      </a:solidFill>
                    </wpg:grpSpPr>
                    <wps:wsp>
                      <wps:cNvPr id="3" name="Isosceles Triangle 3"/>
                      <wps:cNvSpPr/>
                      <wps:spPr>
                        <a:xfrm rot="16200000" flipH="1">
                          <a:off x="0" y="0"/>
                          <a:ext cx="1137285" cy="1137285"/>
                        </a:xfrm>
                        <a:prstGeom prst="triangle">
                          <a:avLst>
                            <a:gd name="adj" fmla="val 0"/>
                          </a:avLst>
                        </a:prstGeom>
                        <a:solidFill>
                          <a:srgbClr val="16253F">
                            <a:alpha val="0"/>
                          </a:srgbClr>
                        </a:solidFill>
                        <a:ln w="25400">
                          <a:noFill/>
                        </a:ln>
                        <a:effectLst/>
                      </wps:spPr>
                      <wps:bodyPr rot="0" spcFirstLastPara="0" vert="horz" wrap="square" numCol="1" spcCol="0" rtlCol="0" fromWordArt="0" anchor="ctr" anchorCtr="0" forceAA="0" compatLnSpc="1">
                        <a:prstTxWarp prst="textNoShape">
                          <a:avLst/>
                        </a:prstTxWarp>
                      </wps:bodyPr>
                    </wps:wsp>
                    <wps:wsp>
                      <wps:cNvPr id="6" name="Text Box 13"/>
                      <wps:cNvSpPr txBox="1"/>
                      <wps:spPr>
                        <a:xfrm rot="2703337">
                          <a:off x="422315" y="330199"/>
                          <a:ext cx="736909" cy="289846"/>
                        </a:xfrm>
                        <a:prstGeom prst="rect">
                          <a:avLst/>
                        </a:prstGeom>
                        <a:solidFill>
                          <a:srgbClr val="16253F">
                            <a:alpha val="0"/>
                          </a:srgbClr>
                        </a:solidFill>
                        <a:ln w="6350">
                          <a:noFill/>
                        </a:ln>
                      </wps:spPr>
                      <wps:txbx>
                        <w:txbxContent>
                          <w:p w14:paraId="6608F1C1" w14:textId="77777777" w:rsidR="001055D2" w:rsidRDefault="001055D2" w:rsidP="00F52900">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wps:txbx>
                      <wps:bodyPr rot="0" spcFirstLastPara="0"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09254320" id="_WTR2" o:spid="_x0000_s1026" style="position:absolute;left:0;text-align:left;margin-left:44.35pt;margin-top:0;width:95.55pt;height:89.55pt;z-index:251658240;visibility:hidden;mso-position-horizontal:right;mso-position-horizontal-relative:page;mso-position-vertical:top;mso-position-vertical-relative:page;mso-width-relative:margin"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7"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" adj="0" fillcolor="#16253f" stroked="f" strokeweight="2pt">
                <v:fill opacity="0"/>
              </v:shape>
              <v:shapetype id="_x0000_t202" coordsize="21600,21600" o:spt="202" path="m,l,21600r21600,l21600,xe">
                <v:stroke joinstyle="miter"/>
                <v:path gradientshapeok="t" o:connecttype="rect"/>
              </v:shapetype>
              <v:shape id="Text Box 13" o:spid="_x0000_s1028" type="#_x0000_t202" style="position:absolute;left:4222;top:3302;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" fillcolor="#16253f" stroked="f" strokeweight=".5pt">
                <v:fill opacity="0"/>
                <v:textbox>
                  <w:txbxContent>
                    <w:p w14:paraId="6608F1C1" w14:textId="77777777" w:rsidR="001055D2" w:rsidRDefault="001055D2" w:rsidP="00F52900">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6362"/>
      <w:gridCol w:w="4348"/>
    </w:tblGrid>
    <w:tr w:rsidR="001055D2" w14:paraId="056C813F" w14:textId="77777777" w:rsidTr="001013F0">
      <w:tc>
        <w:tcPr>
          <w:tcW w:w="2970" w:type="pct"/>
          <w:shd w:val="clear" w:color="auto" w:fill="auto"/>
        </w:tcPr>
        <w:p w14:paraId="0CA42463" w14:textId="77777777" w:rsidR="001055D2" w:rsidRDefault="001055D2" w:rsidP="00CC1467">
          <w:pPr>
            <w:spacing w:after="0"/>
            <w:rPr>
              <w:sz w:val="14"/>
              <w:szCs w:val="24"/>
              <w:lang w:eastAsia="en-GB"/>
            </w:rPr>
          </w:pPr>
          <w:bookmarkStart w:id="18" w:name="bmFirmLogo"/>
          <w:bookmarkStart w:id="19" w:name="_Hlk79065469"/>
          <w:bookmarkEnd w:id="18"/>
        </w:p>
      </w:tc>
      <w:tc>
        <w:tcPr>
          <w:tcW w:w="2030" w:type="pct"/>
          <w:shd w:val="clear" w:color="auto" w:fill="auto"/>
        </w:tcPr>
        <w:p w14:paraId="1014B4E5" w14:textId="77777777" w:rsidR="001055D2" w:rsidRDefault="001055D2" w:rsidP="00CC1467">
          <w:pPr>
            <w:overflowPunct/>
            <w:autoSpaceDE/>
            <w:autoSpaceDN/>
            <w:adjustRightInd/>
            <w:spacing w:after="0"/>
            <w:jc w:val="right"/>
            <w:textAlignment w:val="auto"/>
            <w:rPr>
              <w:b/>
              <w:sz w:val="14"/>
              <w:szCs w:val="24"/>
              <w:lang w:eastAsia="en-GB"/>
            </w:rPr>
          </w:pPr>
          <w:bookmarkStart w:id="20" w:name="bmStrictlyPrivateLegallyPrivilegedBlock"/>
          <w:bookmarkEnd w:id="20"/>
        </w:p>
      </w:tc>
    </w:tr>
  </w:tbl>
  <w:bookmarkEnd w:id="19"/>
  <w:p w14:paraId="2EA70F60" w14:textId="77777777" w:rsidR="001055D2" w:rsidRDefault="001055D2" w:rsidP="00D71EA3">
    <w:pPr>
      <w:pStyle w:val="Header"/>
      <w:spacing w:after="360"/>
    </w:pPr>
    <w:r w:rsidRPr="0089353E">
      <w:rPr>
        <w:noProof/>
        <w:lang w:val="en-US"/>
      </w:rPr>
      <mc:AlternateContent>
        <mc:Choice Requires="wps">
          <w:drawing>
            <wp:anchor distT="0" distB="0" distL="114300" distR="114300" simplePos="0" relativeHeight="251660288" behindDoc="0" locked="0" layoutInCell="1" hidden="1" allowOverlap="1" wp14:anchorId="37437204" wp14:editId="3179C6D1">
              <wp:simplePos x="0" y="0"/>
              <wp:positionH relativeFrom="margin">
                <wp:posOffset>-487123</wp:posOffset>
              </wp:positionH>
              <wp:positionV relativeFrom="paragraph">
                <wp:posOffset>-683634</wp:posOffset>
              </wp:positionV>
              <wp:extent cx="635000" cy="12700"/>
              <wp:effectExtent l="0" t="0" r="0" b="0"/>
              <wp:wrapNone/>
              <wp:docPr id="41" name="TxtDocInfo" hidden="1"/>
              <wp:cNvGraphicFramePr/>
              <a:graphic xmlns:a="http://schemas.openxmlformats.org/drawingml/2006/main">
                <a:graphicData uri="http://schemas.microsoft.com/office/word/2010/wordprocessingShape">
                  <wps:wsp>
                    <wps:cNvSpPr txBox="1"/>
                    <wps:spPr>
                      <a:xfrm>
                        <a:off x="0" y="0"/>
                        <a:ext cx="635000" cy="12700"/>
                      </a:xfrm>
                      <a:prstGeom prst="rect">
                        <a:avLst/>
                      </a:prstGeom>
                      <a:solidFill>
                        <a:sysClr val="window" lastClr="FFFFFF"/>
                      </a:solidFill>
                      <a:ln w="6350">
                        <a:noFill/>
                      </a:ln>
                      <a:extLst>
                        <a:ext uri="{91240B29-F687-4F45-9708-019B960494DF}">
                          <a14:hiddenLine xmlns:a14="http://schemas.microsoft.com/office/drawing/2010/main" w="6350">
                            <a:solidFill>
                              <a:prstClr val="black"/>
                            </a:solidFill>
                          </a14:hiddenLine>
                        </a:ext>
                      </a:extLst>
                    </wps:spPr>
                    <wps:txbx>
                      <w:txbxContent>
                        <w:p w14:paraId="3542ED25" w14:textId="77777777" w:rsidR="001055D2" w:rsidRPr="00094D3F" w:rsidRDefault="001055D2" w:rsidP="00C26AFA">
                          <w:pPr>
                            <w:spacing w:after="0"/>
                            <w:rPr>
                              <w:sz w:val="16"/>
                              <w:szCs w:val="16"/>
                            </w:rPr>
                          </w:pPr>
                          <w:r w:rsidRPr="00094D3F">
                            <w:rPr>
                              <w:sz w:val="16"/>
                              <w:szCs w:val="16"/>
                            </w:rPr>
                            <w:t>Doc Info</w:t>
                          </w:r>
                        </w:p>
                        <w:p w14:paraId="6390821A" w14:textId="77777777" w:rsidR="001055D2" w:rsidRPr="00094D3F" w:rsidRDefault="001055D2" w:rsidP="00C26AFA">
                          <w:pPr>
                            <w:spacing w:after="0"/>
                            <w:rPr>
                              <w:sz w:val="16"/>
                              <w:szCs w:val="16"/>
                            </w:rPr>
                          </w:pPr>
                          <w:r>
                            <w:rPr>
                              <w:sz w:val="16"/>
                              <w:szCs w:val="16"/>
                            </w:rPr>
                            <w:t xml:space="preserve">Branding: </w:t>
                          </w:r>
                          <w:bookmarkStart w:id="21" w:name="bmBrandingStatus"/>
                          <w:bookmarkEnd w:id="21"/>
                        </w:p>
                        <w:p w14:paraId="39DC099F" w14:textId="77777777" w:rsidR="001055D2" w:rsidRDefault="001055D2" w:rsidP="00C26AFA">
                          <w:pPr>
                            <w:spacing w:after="0"/>
                            <w:rPr>
                              <w:sz w:val="16"/>
                              <w:szCs w:val="16"/>
                            </w:rPr>
                          </w:pPr>
                          <w:r>
                            <w:rPr>
                              <w:sz w:val="16"/>
                              <w:szCs w:val="16"/>
                            </w:rPr>
                            <w:t xml:space="preserve">FirmNameShort: </w:t>
                          </w:r>
                          <w:bookmarkStart w:id="22" w:name="bmBrandingFirmShortName"/>
                          <w:r>
                            <w:rPr>
                              <w:sz w:val="16"/>
                              <w:szCs w:val="16"/>
                            </w:rPr>
                            <w:t>DLA Piper</w:t>
                          </w:r>
                          <w:bookmarkEnd w:id="22"/>
                        </w:p>
                        <w:p w14:paraId="4969DB00" w14:textId="77777777" w:rsidR="001055D2" w:rsidRDefault="001055D2" w:rsidP="00C26AFA">
                          <w:pPr>
                            <w:spacing w:after="0"/>
                            <w:rPr>
                              <w:sz w:val="16"/>
                              <w:szCs w:val="16"/>
                            </w:rPr>
                          </w:pPr>
                          <w:r>
                            <w:rPr>
                              <w:sz w:val="16"/>
                              <w:szCs w:val="16"/>
                            </w:rPr>
                            <w:t>IncludeAppendix:</w:t>
                          </w:r>
                          <w:r w:rsidRPr="00826401">
                            <w:t xml:space="preserve"> </w:t>
                          </w:r>
                          <w:bookmarkStart w:id="23" w:name="bmIncludeAppendices"/>
                          <w:r w:rsidRPr="00826401">
                            <w:rPr>
                              <w:sz w:val="16"/>
                              <w:szCs w:val="16"/>
                            </w:rPr>
                            <w:t>bmIncludeAppendix</w:t>
                          </w:r>
                          <w:bookmarkEnd w:id="23"/>
                        </w:p>
                        <w:p w14:paraId="7D03585A" w14:textId="77777777" w:rsidR="001055D2" w:rsidRDefault="001055D2" w:rsidP="00C26AFA">
                          <w:pPr>
                            <w:spacing w:after="0"/>
                            <w:rPr>
                              <w:sz w:val="16"/>
                              <w:szCs w:val="16"/>
                            </w:rPr>
                          </w:pPr>
                          <w:r>
                            <w:rPr>
                              <w:sz w:val="16"/>
                              <w:szCs w:val="16"/>
                            </w:rPr>
                            <w:t xml:space="preserve">IncludeSchedules: </w:t>
                          </w:r>
                          <w:bookmarkStart w:id="24" w:name="bmIncludeSchedules"/>
                          <w:r>
                            <w:rPr>
                              <w:sz w:val="16"/>
                              <w:szCs w:val="16"/>
                            </w:rPr>
                            <w:t>bmIncludeSchedules</w:t>
                          </w:r>
                          <w:bookmarkEnd w:id="24"/>
                        </w:p>
                        <w:p w14:paraId="04616E3C" w14:textId="77777777" w:rsidR="001055D2" w:rsidRDefault="001055D2" w:rsidP="00C26AFA">
                          <w:pPr>
                            <w:spacing w:after="0"/>
                            <w:rPr>
                              <w:sz w:val="16"/>
                              <w:szCs w:val="16"/>
                            </w:rPr>
                          </w:pPr>
                          <w:r>
                            <w:rPr>
                              <w:sz w:val="16"/>
                              <w:szCs w:val="16"/>
                            </w:rPr>
                            <w:t xml:space="preserve">WaveformSelection: </w:t>
                          </w:r>
                          <w:bookmarkStart w:id="25" w:name="bmBrandingWaveformSelection"/>
                          <w:bookmarkEnd w:id="25"/>
                        </w:p>
                        <w:p w14:paraId="28CE98E3" w14:textId="77777777" w:rsidR="001055D2" w:rsidRDefault="001055D2" w:rsidP="00355809">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w:t>
                          </w:r>
                          <w:bookmarkStart w:id="26" w:name="bmDocNameValue"/>
                          <w:r>
                            <w:t xml:space="preserve">Part A: Data Controller and Data Controller </w:t>
                          </w:r>
                          <w:bookmarkEnd w:id="26"/>
                        </w:p>
                        <w:p w14:paraId="18CC12EF" w14:textId="77777777" w:rsidR="001055D2" w:rsidRDefault="001055D2" w:rsidP="00C26AFA">
                          <w:pPr>
                            <w:spacing w:after="0"/>
                            <w:rPr>
                              <w:sz w:val="16"/>
                              <w:szCs w:val="16"/>
                            </w:rPr>
                          </w:pPr>
                          <w:r>
                            <w:rPr>
                              <w:sz w:val="16"/>
                              <w:szCs w:val="16"/>
                            </w:rPr>
                            <w:t xml:space="preserve">Reg Text: </w:t>
                          </w:r>
                          <w:bookmarkStart w:id="27" w:name="bmDisclaimerStatus"/>
                          <w:r>
                            <w:rPr>
                              <w:sz w:val="16"/>
                              <w:szCs w:val="16"/>
                            </w:rPr>
                            <w:t>false</w:t>
                          </w:r>
                          <w:bookmarkEnd w:id="27"/>
                        </w:p>
                        <w:tbl>
                          <w:tblPr>
                            <w:tblW w:w="0" w:type="auto"/>
                            <w:tblBorders>
                              <w:top w:val="single" w:sz="4" w:space="0" w:color="7D7D7D"/>
                            </w:tblBorders>
                            <w:tblLook w:val="04A0" w:firstRow="1" w:lastRow="0" w:firstColumn="1" w:lastColumn="0" w:noHBand="0" w:noVBand="1"/>
                          </w:tblPr>
                          <w:tblGrid>
                            <w:gridCol w:w="1069"/>
                            <w:gridCol w:w="222"/>
                          </w:tblGrid>
                          <w:tr w:rsidR="001055D2" w14:paraId="39768200" w14:textId="77777777" w:rsidTr="00940A73">
                            <w:trPr>
                              <w:trHeight w:val="80"/>
                            </w:trPr>
                            <w:tc>
                              <w:tcPr>
                                <w:tcW w:w="7938" w:type="dxa"/>
                                <w:tcBorders>
                                  <w:top w:val="single" w:sz="4" w:space="0" w:color="auto"/>
                                  <w:left w:val="nil"/>
                                  <w:bottom w:val="nil"/>
                                  <w:right w:val="nil"/>
                                </w:tcBorders>
                                <w:vAlign w:val="bottom"/>
                                <w:hideMark/>
                              </w:tcPr>
                              <w:p w14:paraId="67FF25D3" w14:textId="77777777" w:rsidR="001055D2" w:rsidRPr="00D71EA3" w:rsidRDefault="001055D2" w:rsidP="00876B39">
                                <w:pPr>
                                  <w:overflowPunct/>
                                  <w:autoSpaceDE/>
                                  <w:autoSpaceDN/>
                                  <w:adjustRightInd/>
                                  <w:spacing w:before="60" w:after="60"/>
                                  <w:ind w:left="-108"/>
                                  <w:textAlignment w:val="auto"/>
                                  <w:rPr>
                                    <w:rFonts w:cs="Arial"/>
                                    <w:sz w:val="16"/>
                                    <w:szCs w:val="16"/>
                                    <w:lang w:eastAsia="en-GB"/>
                                  </w:rPr>
                                </w:pPr>
                                <w:bookmarkStart w:id="28" w:name="bmAppendixFooter"/>
                                <w:r>
                                  <w:rPr>
                                    <w:sz w:val="16"/>
                                    <w:szCs w:val="16"/>
                                    <w:lang w:eastAsia="en-GB"/>
                                  </w:rPr>
                                  <w:t>bmReference</w:t>
                                </w:r>
                              </w:p>
                            </w:tc>
                            <w:tc>
                              <w:tcPr>
                                <w:tcW w:w="1701" w:type="dxa"/>
                                <w:tcBorders>
                                  <w:top w:val="single" w:sz="4" w:space="0" w:color="auto"/>
                                  <w:left w:val="nil"/>
                                  <w:bottom w:val="nil"/>
                                  <w:right w:val="nil"/>
                                </w:tcBorders>
                                <w:vAlign w:val="bottom"/>
                                <w:hideMark/>
                              </w:tcPr>
                              <w:p w14:paraId="425B0909" w14:textId="77777777" w:rsidR="001055D2" w:rsidRPr="00D71EA3" w:rsidRDefault="001055D2" w:rsidP="00876B39">
                                <w:pPr>
                                  <w:overflowPunct/>
                                  <w:autoSpaceDE/>
                                  <w:autoSpaceDN/>
                                  <w:adjustRightInd/>
                                  <w:spacing w:before="60" w:after="60"/>
                                  <w:ind w:right="-108"/>
                                  <w:jc w:val="right"/>
                                  <w:textAlignment w:val="auto"/>
                                  <w:rPr>
                                    <w:rFonts w:cs="Arial"/>
                                    <w:sz w:val="16"/>
                                    <w:szCs w:val="16"/>
                                    <w:lang w:eastAsia="en-GB"/>
                                  </w:rPr>
                                </w:pPr>
                                <w:r>
                                  <w:rPr>
                                    <w:rStyle w:val="PageNumber"/>
                                  </w:rPr>
                                  <w:t xml:space="preserve">  </w:t>
                                </w:r>
                              </w:p>
                            </w:tc>
                          </w:tr>
                          <w:bookmarkEnd w:id="28"/>
                        </w:tbl>
                        <w:p w14:paraId="12660AC7" w14:textId="77777777" w:rsidR="001055D2" w:rsidRDefault="001055D2" w:rsidP="00876B39">
                          <w:pPr>
                            <w:spacing w:after="0"/>
                            <w:rPr>
                              <w:sz w:val="16"/>
                              <w:szCs w:val="16"/>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7437204" id="_x0000_t202" coordsize="21600,21600" o:spt="202" path="m,l,21600r21600,l21600,xe">
              <v:stroke joinstyle="miter"/>
              <v:path gradientshapeok="t" o:connecttype="rect"/>
            </v:shapetype>
            <v:shape id="TxtDocInfo" o:spid="_x0000_s1029" type="#_x0000_t202" style="position:absolute;left:0;text-align:left;margin-left:-38.35pt;margin-top:-53.85pt;width:50pt;height:1pt;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" fillcolor="window" stroked="f" strokeweight=".5pt">
              <v:textbox>
                <w:txbxContent>
                  <w:p w14:paraId="3542ED25" w14:textId="77777777" w:rsidR="001055D2" w:rsidRPr="00094D3F" w:rsidRDefault="001055D2" w:rsidP="00C26AFA">
                    <w:pPr>
                      <w:spacing w:after="0"/>
                      <w:rPr>
                        <w:sz w:val="16"/>
                        <w:szCs w:val="16"/>
                      </w:rPr>
                    </w:pPr>
                    <w:r w:rsidRPr="00094D3F">
                      <w:rPr>
                        <w:sz w:val="16"/>
                        <w:szCs w:val="16"/>
                      </w:rPr>
                      <w:t>Doc Info</w:t>
                    </w:r>
                  </w:p>
                  <w:p w14:paraId="6390821A" w14:textId="77777777" w:rsidR="001055D2" w:rsidRPr="00094D3F" w:rsidRDefault="001055D2" w:rsidP="00C26AFA">
                    <w:pPr>
                      <w:spacing w:after="0"/>
                      <w:rPr>
                        <w:sz w:val="16"/>
                        <w:szCs w:val="16"/>
                      </w:rPr>
                    </w:pPr>
                    <w:r>
                      <w:rPr>
                        <w:sz w:val="16"/>
                        <w:szCs w:val="16"/>
                      </w:rPr>
                      <w:t xml:space="preserve">Branding: </w:t>
                    </w:r>
                    <w:bookmarkStart w:id="30" w:name="bmBrandingStatus"/>
                    <w:bookmarkEnd w:id="30"/>
                  </w:p>
                  <w:p w14:paraId="39DC099F" w14:textId="77777777" w:rsidR="001055D2" w:rsidRDefault="001055D2" w:rsidP="00C26AFA">
                    <w:pPr>
                      <w:spacing w:after="0"/>
                      <w:rPr>
                        <w:sz w:val="16"/>
                        <w:szCs w:val="16"/>
                      </w:rPr>
                    </w:pPr>
                    <w:r>
                      <w:rPr>
                        <w:sz w:val="16"/>
                        <w:szCs w:val="16"/>
                      </w:rPr>
                      <w:t xml:space="preserve">FirmNameShort: </w:t>
                    </w:r>
                    <w:bookmarkStart w:id="31" w:name="bmBrandingFirmShortName"/>
                    <w:r>
                      <w:rPr>
                        <w:sz w:val="16"/>
                        <w:szCs w:val="16"/>
                      </w:rPr>
                      <w:t>DLA Piper</w:t>
                    </w:r>
                    <w:bookmarkEnd w:id="31"/>
                  </w:p>
                  <w:p w14:paraId="4969DB00" w14:textId="77777777" w:rsidR="001055D2" w:rsidRDefault="001055D2" w:rsidP="00C26AFA">
                    <w:pPr>
                      <w:spacing w:after="0"/>
                      <w:rPr>
                        <w:sz w:val="16"/>
                        <w:szCs w:val="16"/>
                      </w:rPr>
                    </w:pPr>
                    <w:r>
                      <w:rPr>
                        <w:sz w:val="16"/>
                        <w:szCs w:val="16"/>
                      </w:rPr>
                      <w:t>IncludeAppendix:</w:t>
                    </w:r>
                    <w:r w:rsidRPr="00826401">
                      <w:t xml:space="preserve"> </w:t>
                    </w:r>
                    <w:bookmarkStart w:id="32" w:name="bmIncludeAppendices"/>
                    <w:r w:rsidRPr="00826401">
                      <w:rPr>
                        <w:sz w:val="16"/>
                        <w:szCs w:val="16"/>
                      </w:rPr>
                      <w:t>bmIncludeAppendix</w:t>
                    </w:r>
                    <w:bookmarkEnd w:id="32"/>
                  </w:p>
                  <w:p w14:paraId="7D03585A" w14:textId="77777777" w:rsidR="001055D2" w:rsidRDefault="001055D2" w:rsidP="00C26AFA">
                    <w:pPr>
                      <w:spacing w:after="0"/>
                      <w:rPr>
                        <w:sz w:val="16"/>
                        <w:szCs w:val="16"/>
                      </w:rPr>
                    </w:pPr>
                    <w:r>
                      <w:rPr>
                        <w:sz w:val="16"/>
                        <w:szCs w:val="16"/>
                      </w:rPr>
                      <w:t xml:space="preserve">IncludeSchedules: </w:t>
                    </w:r>
                    <w:bookmarkStart w:id="33" w:name="bmIncludeSchedules"/>
                    <w:r>
                      <w:rPr>
                        <w:sz w:val="16"/>
                        <w:szCs w:val="16"/>
                      </w:rPr>
                      <w:t>bmIncludeSchedules</w:t>
                    </w:r>
                    <w:bookmarkEnd w:id="33"/>
                  </w:p>
                  <w:p w14:paraId="04616E3C" w14:textId="77777777" w:rsidR="001055D2" w:rsidRDefault="001055D2" w:rsidP="00C26AFA">
                    <w:pPr>
                      <w:spacing w:after="0"/>
                      <w:rPr>
                        <w:sz w:val="16"/>
                        <w:szCs w:val="16"/>
                      </w:rPr>
                    </w:pPr>
                    <w:r>
                      <w:rPr>
                        <w:sz w:val="16"/>
                        <w:szCs w:val="16"/>
                      </w:rPr>
                      <w:t xml:space="preserve">WaveformSelection: </w:t>
                    </w:r>
                    <w:bookmarkStart w:id="34" w:name="bmBrandingWaveformSelection"/>
                    <w:bookmarkEnd w:id="34"/>
                  </w:p>
                  <w:p w14:paraId="28CE98E3" w14:textId="77777777" w:rsidR="001055D2" w:rsidRDefault="001055D2" w:rsidP="00355809">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w:t>
                    </w:r>
                    <w:bookmarkStart w:id="35" w:name="bmDocNameValue"/>
                    <w:r>
                      <w:t xml:space="preserve">Part A: Data Controller and Data Controller </w:t>
                    </w:r>
                    <w:bookmarkEnd w:id="35"/>
                  </w:p>
                  <w:p w14:paraId="18CC12EF" w14:textId="77777777" w:rsidR="001055D2" w:rsidRDefault="001055D2" w:rsidP="00C26AFA">
                    <w:pPr>
                      <w:spacing w:after="0"/>
                      <w:rPr>
                        <w:sz w:val="16"/>
                        <w:szCs w:val="16"/>
                      </w:rPr>
                    </w:pPr>
                    <w:r>
                      <w:rPr>
                        <w:sz w:val="16"/>
                        <w:szCs w:val="16"/>
                      </w:rPr>
                      <w:t xml:space="preserve">Reg Text: </w:t>
                    </w:r>
                    <w:bookmarkStart w:id="36" w:name="bmDisclaimerStatus"/>
                    <w:r>
                      <w:rPr>
                        <w:sz w:val="16"/>
                        <w:szCs w:val="16"/>
                      </w:rPr>
                      <w:t>false</w:t>
                    </w:r>
                    <w:bookmarkEnd w:id="36"/>
                  </w:p>
                  <w:tbl>
                    <w:tblPr>
                      <w:tblW w:w="0" w:type="auto"/>
                      <w:tblBorders>
                        <w:top w:val="single" w:sz="4" w:space="0" w:color="7D7D7D"/>
                      </w:tblBorders>
                      <w:tblLook w:val="04A0" w:firstRow="1" w:lastRow="0" w:firstColumn="1" w:lastColumn="0" w:noHBand="0" w:noVBand="1"/>
                    </w:tblPr>
                    <w:tblGrid>
                      <w:gridCol w:w="1069"/>
                      <w:gridCol w:w="222"/>
                    </w:tblGrid>
                    <w:tr w:rsidR="001055D2" w14:paraId="39768200" w14:textId="77777777" w:rsidTr="00940A73">
                      <w:trPr>
                        <w:trHeight w:val="80"/>
                      </w:trPr>
                      <w:tc>
                        <w:tcPr>
                          <w:tcW w:w="7938" w:type="dxa"/>
                          <w:tcBorders>
                            <w:top w:val="single" w:sz="4" w:space="0" w:color="auto"/>
                            <w:left w:val="nil"/>
                            <w:bottom w:val="nil"/>
                            <w:right w:val="nil"/>
                          </w:tcBorders>
                          <w:vAlign w:val="bottom"/>
                          <w:hideMark/>
                        </w:tcPr>
                        <w:p w14:paraId="67FF25D3" w14:textId="77777777" w:rsidR="001055D2" w:rsidRPr="00D71EA3" w:rsidRDefault="001055D2" w:rsidP="00876B39">
                          <w:pPr>
                            <w:overflowPunct/>
                            <w:autoSpaceDE/>
                            <w:autoSpaceDN/>
                            <w:adjustRightInd/>
                            <w:spacing w:before="60" w:after="60"/>
                            <w:ind w:left="-108"/>
                            <w:textAlignment w:val="auto"/>
                            <w:rPr>
                              <w:rFonts w:cs="Arial"/>
                              <w:sz w:val="16"/>
                              <w:szCs w:val="16"/>
                              <w:lang w:eastAsia="en-GB"/>
                            </w:rPr>
                          </w:pPr>
                          <w:bookmarkStart w:id="37" w:name="bmAppendixFooter"/>
                          <w:r>
                            <w:rPr>
                              <w:sz w:val="16"/>
                              <w:szCs w:val="16"/>
                              <w:lang w:eastAsia="en-GB"/>
                            </w:rPr>
                            <w:t>bmReference</w:t>
                          </w:r>
                        </w:p>
                      </w:tc>
                      <w:tc>
                        <w:tcPr>
                          <w:tcW w:w="1701" w:type="dxa"/>
                          <w:tcBorders>
                            <w:top w:val="single" w:sz="4" w:space="0" w:color="auto"/>
                            <w:left w:val="nil"/>
                            <w:bottom w:val="nil"/>
                            <w:right w:val="nil"/>
                          </w:tcBorders>
                          <w:vAlign w:val="bottom"/>
                          <w:hideMark/>
                        </w:tcPr>
                        <w:p w14:paraId="425B0909" w14:textId="77777777" w:rsidR="001055D2" w:rsidRPr="00D71EA3" w:rsidRDefault="001055D2" w:rsidP="00876B39">
                          <w:pPr>
                            <w:overflowPunct/>
                            <w:autoSpaceDE/>
                            <w:autoSpaceDN/>
                            <w:adjustRightInd/>
                            <w:spacing w:before="60" w:after="60"/>
                            <w:ind w:right="-108"/>
                            <w:jc w:val="right"/>
                            <w:textAlignment w:val="auto"/>
                            <w:rPr>
                              <w:rFonts w:cs="Arial"/>
                              <w:sz w:val="16"/>
                              <w:szCs w:val="16"/>
                              <w:lang w:eastAsia="en-GB"/>
                            </w:rPr>
                          </w:pPr>
                          <w:r>
                            <w:rPr>
                              <w:rStyle w:val="PageNumber"/>
                            </w:rPr>
                            <w:t xml:space="preserve">  </w:t>
                          </w:r>
                        </w:p>
                      </w:tc>
                    </w:tr>
                    <w:bookmarkEnd w:id="37"/>
                  </w:tbl>
                  <w:p w14:paraId="12660AC7" w14:textId="77777777" w:rsidR="001055D2" w:rsidRDefault="001055D2" w:rsidP="00876B39">
                    <w:pPr>
                      <w:spacing w:after="0"/>
                      <w:rPr>
                        <w:sz w:val="16"/>
                        <w:szCs w:val="16"/>
                      </w:rPr>
                    </w:pPr>
                  </w:p>
                </w:txbxContent>
              </v:textbox>
              <w10:wrap anchorx="margin"/>
            </v:shape>
          </w:pict>
        </mc:Fallback>
      </mc:AlternateContent>
    </w:r>
    <w:r>
      <w:rPr>
        <w:rFonts w:ascii="Times New Roman" w:hAnsi="Times New Roman"/>
        <w:noProof/>
        <w:sz w:val="24"/>
        <w:lang w:val="en-US"/>
      </w:rPr>
      <mc:AlternateContent>
        <mc:Choice Requires="wpg">
          <w:drawing>
            <wp:anchor distT="0" distB="0" distL="114300" distR="114300" simplePos="0" relativeHeight="251662336" behindDoc="0" locked="0" layoutInCell="1" hidden="1" allowOverlap="1" wp14:anchorId="27CCFEB8" wp14:editId="7E54948F">
              <wp:simplePos x="0" y="0"/>
              <wp:positionH relativeFrom="page">
                <wp:align>right</wp:align>
              </wp:positionH>
              <wp:positionV relativeFrom="page">
                <wp:posOffset>0</wp:posOffset>
              </wp:positionV>
              <wp:extent cx="1213200" cy="1137600"/>
              <wp:effectExtent l="0" t="0" r="0" b="0"/>
              <wp:wrapNone/>
              <wp:docPr id="4" name="_WTR1" hidden="1"/>
              <wp:cNvGraphicFramePr/>
              <a:graphic xmlns:a="http://schemas.openxmlformats.org/drawingml/2006/main">
                <a:graphicData uri="http://schemas.microsoft.com/office/word/2010/wordprocessingGroup">
                  <wpg:wgp>
                    <wpg:cNvGrpSpPr/>
                    <wpg:grpSpPr>
                      <a:xfrm>
                        <a:off x="0" y="0"/>
                        <a:ext cx="1213200" cy="1137600"/>
                        <a:chOff x="0" y="0"/>
                        <a:chExt cx="1137285" cy="1137285"/>
                      </a:xfrm>
                      <a:solidFill>
                        <a:srgbClr val="16253F"/>
                      </a:solidFill>
                    </wpg:grpSpPr>
                    <wps:wsp>
                      <wps:cNvPr id="5" name="Isosceles Triangle 5"/>
                      <wps:cNvSpPr/>
                      <wps:spPr>
                        <a:xfrm rot="16200000" flipH="1">
                          <a:off x="0" y="0"/>
                          <a:ext cx="1137285" cy="1137285"/>
                        </a:xfrm>
                        <a:prstGeom prst="triangle">
                          <a:avLst>
                            <a:gd name="adj" fmla="val 0"/>
                          </a:avLst>
                        </a:prstGeom>
                        <a:solidFill>
                          <a:srgbClr val="16253F">
                            <a:alpha val="0"/>
                          </a:srgbClr>
                        </a:solidFill>
                        <a:ln w="25400">
                          <a:noFill/>
                        </a:ln>
                        <a:effectLst/>
                      </wps:spPr>
                      <wps:bodyPr rot="0" spcFirstLastPara="0" vert="horz" wrap="square" numCol="1" spcCol="0" rtlCol="0" fromWordArt="0" anchor="ctr" anchorCtr="0" forceAA="0" compatLnSpc="1">
                        <a:prstTxWarp prst="textNoShape">
                          <a:avLst/>
                        </a:prstTxWarp>
                      </wps:bodyPr>
                    </wps:wsp>
                    <wps:wsp>
                      <wps:cNvPr id="8" name="Text Box 13"/>
                      <wps:cNvSpPr txBox="1"/>
                      <wps:spPr>
                        <a:xfrm rot="2703337">
                          <a:off x="422315" y="330199"/>
                          <a:ext cx="736909" cy="289846"/>
                        </a:xfrm>
                        <a:prstGeom prst="rect">
                          <a:avLst/>
                        </a:prstGeom>
                        <a:solidFill>
                          <a:srgbClr val="16253F">
                            <a:alpha val="0"/>
                          </a:srgbClr>
                        </a:solidFill>
                        <a:ln w="6350">
                          <a:noFill/>
                        </a:ln>
                      </wps:spPr>
                      <wps:txbx>
                        <w:txbxContent>
                          <w:p w14:paraId="05C0CEEB" w14:textId="77777777" w:rsidR="001055D2" w:rsidRDefault="001055D2" w:rsidP="00266298">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wps:txbx>
                      <wps:bodyPr rot="0" spcFirstLastPara="0"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27CCFEB8" id="_WTR1" o:spid="_x0000_s1030" style="position:absolute;left:0;text-align:left;margin-left:44.35pt;margin-top:0;width:95.55pt;height:89.55pt;z-index:251662336;visibility:hidden;mso-position-horizontal:right;mso-position-horizontal-relative:page;mso-position-vertical-relative:page;mso-width-relative:margin"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31"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" adj="0" fillcolor="#16253f" stroked="f" strokeweight="2pt">
                <v:fill opacity="0"/>
              </v:shape>
              <v:shape id="Text Box 13" o:spid="_x0000_s1032" type="#_x0000_t202" style="position:absolute;left:4222;top:3302;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" fillcolor="#16253f" stroked="f" strokeweight=".5pt">
                <v:fill opacity="0"/>
                <v:textbox>
                  <w:txbxContent>
                    <w:p w14:paraId="05C0CEEB" w14:textId="77777777" w:rsidR="001055D2" w:rsidRDefault="001055D2" w:rsidP="00266298">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5CB2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7F6A679E"/>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0212AA68"/>
    <w:lvl w:ilvl="0">
      <w:start w:val="1"/>
      <w:numFmt w:val="decimal"/>
      <w:pStyle w:val="ListNumber"/>
      <w:lvlText w:val="%1."/>
      <w:lvlJc w:val="left"/>
      <w:pPr>
        <w:tabs>
          <w:tab w:val="num" w:pos="360"/>
        </w:tabs>
        <w:ind w:left="360" w:hanging="360"/>
      </w:pPr>
    </w:lvl>
  </w:abstractNum>
  <w:abstractNum w:abstractNumId="6" w15:restartNumberingAfterBreak="0">
    <w:nsid w:val="0000002F"/>
    <w:multiLevelType w:val="multilevel"/>
    <w:tmpl w:val="E91ECE24"/>
    <w:lvl w:ilvl="0">
      <w:start w:val="1"/>
      <w:numFmt w:val="decimal"/>
      <w:pStyle w:val="Level1"/>
      <w:lvlText w:val="%1"/>
      <w:lvlJc w:val="left"/>
      <w:pPr>
        <w:widowControl w:val="0"/>
        <w:tabs>
          <w:tab w:val="num" w:pos="680"/>
        </w:tabs>
        <w:autoSpaceDE w:val="0"/>
        <w:autoSpaceDN w:val="0"/>
        <w:adjustRightInd w:val="0"/>
        <w:ind w:left="680" w:hanging="680"/>
      </w:pPr>
      <w:rPr>
        <w:rFonts w:ascii="Arial" w:hAnsi="Arial" w:cs="Arial"/>
        <w:b/>
        <w:bCs/>
        <w:i w:val="0"/>
        <w:iCs w:val="0"/>
        <w:sz w:val="22"/>
        <w:szCs w:val="22"/>
      </w:rPr>
    </w:lvl>
    <w:lvl w:ilvl="1">
      <w:start w:val="1"/>
      <w:numFmt w:val="decimal"/>
      <w:pStyle w:val="Level2"/>
      <w:lvlText w:val="%1.%2"/>
      <w:lvlJc w:val="left"/>
      <w:pPr>
        <w:widowControl w:val="0"/>
        <w:tabs>
          <w:tab w:val="num" w:pos="680"/>
        </w:tabs>
        <w:autoSpaceDE w:val="0"/>
        <w:autoSpaceDN w:val="0"/>
        <w:adjustRightInd w:val="0"/>
        <w:ind w:left="680" w:hanging="680"/>
      </w:pPr>
      <w:rPr>
        <w:rFonts w:ascii="Arial" w:hAnsi="Arial" w:cs="Arial"/>
        <w:b/>
        <w:bCs/>
        <w:i w:val="0"/>
        <w:iCs w:val="0"/>
        <w:sz w:val="21"/>
        <w:szCs w:val="21"/>
      </w:rPr>
    </w:lvl>
    <w:lvl w:ilvl="2">
      <w:start w:val="1"/>
      <w:numFmt w:val="decimal"/>
      <w:pStyle w:val="Level3"/>
      <w:lvlText w:val="%1.%2.%3"/>
      <w:lvlJc w:val="left"/>
      <w:pPr>
        <w:widowControl w:val="0"/>
        <w:tabs>
          <w:tab w:val="num" w:pos="1361"/>
        </w:tabs>
        <w:autoSpaceDE w:val="0"/>
        <w:autoSpaceDN w:val="0"/>
        <w:adjustRightInd w:val="0"/>
        <w:ind w:left="1361" w:hanging="681"/>
      </w:pPr>
      <w:rPr>
        <w:rFonts w:ascii="Arial" w:hAnsi="Arial" w:cs="Arial"/>
        <w:b/>
        <w:bCs/>
        <w:i w:val="0"/>
        <w:iCs w:val="0"/>
        <w:sz w:val="17"/>
        <w:szCs w:val="17"/>
      </w:rPr>
    </w:lvl>
    <w:lvl w:ilvl="3">
      <w:start w:val="1"/>
      <w:numFmt w:val="lowerRoman"/>
      <w:pStyle w:val="Level4"/>
      <w:lvlText w:val="(%4)"/>
      <w:lvlJc w:val="left"/>
      <w:pPr>
        <w:widowControl w:val="0"/>
        <w:tabs>
          <w:tab w:val="num" w:pos="2041"/>
        </w:tabs>
        <w:autoSpaceDE w:val="0"/>
        <w:autoSpaceDN w:val="0"/>
        <w:adjustRightInd w:val="0"/>
        <w:ind w:left="2041" w:hanging="680"/>
      </w:pPr>
      <w:rPr>
        <w:rFonts w:ascii="Arial" w:hAnsi="Arial" w:cs="Arial"/>
        <w:b w:val="0"/>
        <w:bCs w:val="0"/>
        <w:i w:val="0"/>
        <w:iCs w:val="0"/>
        <w:sz w:val="20"/>
        <w:szCs w:val="20"/>
      </w:rPr>
    </w:lvl>
    <w:lvl w:ilvl="4">
      <w:start w:val="1"/>
      <w:numFmt w:val="lowerLetter"/>
      <w:pStyle w:val="Level5"/>
      <w:lvlText w:val="(%5)"/>
      <w:lvlJc w:val="left"/>
      <w:pPr>
        <w:widowControl w:val="0"/>
        <w:tabs>
          <w:tab w:val="num" w:pos="2608"/>
        </w:tabs>
        <w:autoSpaceDE w:val="0"/>
        <w:autoSpaceDN w:val="0"/>
        <w:adjustRightInd w:val="0"/>
        <w:ind w:left="2608" w:hanging="567"/>
      </w:pPr>
      <w:rPr>
        <w:rFonts w:ascii="Arial" w:hAnsi="Arial" w:cs="Arial"/>
        <w:b w:val="0"/>
        <w:bCs w:val="0"/>
        <w:i w:val="0"/>
        <w:iCs w:val="0"/>
        <w:sz w:val="20"/>
        <w:szCs w:val="20"/>
      </w:rPr>
    </w:lvl>
    <w:lvl w:ilvl="5">
      <w:start w:val="1"/>
      <w:numFmt w:val="upperRoman"/>
      <w:pStyle w:val="Level6"/>
      <w:lvlText w:val="(%6)"/>
      <w:lvlJc w:val="left"/>
      <w:pPr>
        <w:widowControl w:val="0"/>
        <w:tabs>
          <w:tab w:val="num" w:pos="3289"/>
        </w:tabs>
        <w:autoSpaceDE w:val="0"/>
        <w:autoSpaceDN w:val="0"/>
        <w:adjustRightInd w:val="0"/>
        <w:ind w:left="3289" w:hanging="681"/>
      </w:pPr>
      <w:rPr>
        <w:rFonts w:ascii="Arial" w:hAnsi="Arial" w:cs="Arial"/>
        <w:b w:val="0"/>
        <w:bCs w:val="0"/>
        <w:i w:val="0"/>
        <w:iCs w:val="0"/>
        <w:sz w:val="20"/>
        <w:szCs w:val="20"/>
      </w:rPr>
    </w:lvl>
    <w:lvl w:ilvl="6">
      <w:start w:val="1"/>
      <w:numFmt w:val="none"/>
      <w:lvlText w:val=""/>
      <w:lvlJc w:val="left"/>
      <w:pPr>
        <w:widowControl w:val="0"/>
        <w:tabs>
          <w:tab w:val="num" w:pos="3240"/>
        </w:tabs>
        <w:autoSpaceDE w:val="0"/>
        <w:autoSpaceDN w:val="0"/>
        <w:adjustRightInd w:val="0"/>
        <w:ind w:left="3240" w:hanging="1080"/>
      </w:pPr>
      <w:rPr>
        <w:rFonts w:ascii="Times New Roman" w:hAnsi="Times New Roman" w:cs="Times New Roman"/>
        <w:sz w:val="22"/>
        <w:szCs w:val="22"/>
      </w:rPr>
    </w:lvl>
    <w:lvl w:ilvl="7">
      <w:start w:val="1"/>
      <w:numFmt w:val="none"/>
      <w:lvlText w:val=""/>
      <w:lvlJc w:val="left"/>
      <w:pPr>
        <w:widowControl w:val="0"/>
        <w:tabs>
          <w:tab w:val="num" w:pos="3744"/>
        </w:tabs>
        <w:autoSpaceDE w:val="0"/>
        <w:autoSpaceDN w:val="0"/>
        <w:adjustRightInd w:val="0"/>
        <w:ind w:left="3744" w:hanging="1224"/>
      </w:pPr>
      <w:rPr>
        <w:rFonts w:ascii="Times New Roman" w:hAnsi="Times New Roman" w:cs="Times New Roman"/>
        <w:sz w:val="22"/>
        <w:szCs w:val="22"/>
      </w:rPr>
    </w:lvl>
    <w:lvl w:ilvl="8">
      <w:start w:val="1"/>
      <w:numFmt w:val="none"/>
      <w:lvlText w:val=""/>
      <w:lvlJc w:val="left"/>
      <w:pPr>
        <w:widowControl w:val="0"/>
        <w:tabs>
          <w:tab w:val="num" w:pos="4320"/>
        </w:tabs>
        <w:autoSpaceDE w:val="0"/>
        <w:autoSpaceDN w:val="0"/>
        <w:adjustRightInd w:val="0"/>
        <w:ind w:left="4320" w:hanging="1440"/>
      </w:pPr>
      <w:rPr>
        <w:rFonts w:ascii="Times New Roman" w:hAnsi="Times New Roman" w:cs="Times New Roman"/>
        <w:sz w:val="22"/>
        <w:szCs w:val="22"/>
      </w:rPr>
    </w:lvl>
  </w:abstractNum>
  <w:abstractNum w:abstractNumId="7" w15:restartNumberingAfterBreak="0">
    <w:nsid w:val="0057389D"/>
    <w:multiLevelType w:val="multilevel"/>
    <w:tmpl w:val="B4501656"/>
    <w:lvl w:ilvl="0">
      <w:start w:val="1"/>
      <w:numFmt w:val="decimal"/>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8" w15:restartNumberingAfterBreak="0">
    <w:nsid w:val="034822F4"/>
    <w:multiLevelType w:val="multilevel"/>
    <w:tmpl w:val="FD44C230"/>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160"/>
        </w:tabs>
        <w:ind w:left="2160" w:hanging="720"/>
      </w:pPr>
      <w:rPr>
        <w:rFonts w:hint="default"/>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 w15:restartNumberingAfterBreak="0">
    <w:nsid w:val="04723DB5"/>
    <w:multiLevelType w:val="multilevel"/>
    <w:tmpl w:val="741CB5F0"/>
    <w:lvl w:ilvl="0">
      <w:start w:val="1"/>
      <w:numFmt w:val="lowerLetter"/>
      <w:lvlText w:val="(%1)"/>
      <w:lvlJc w:val="left"/>
      <w:pPr>
        <w:tabs>
          <w:tab w:val="num" w:pos="1800"/>
        </w:tabs>
        <w:ind w:left="1800" w:hanging="1080"/>
      </w:pPr>
      <w:rPr>
        <w:rFonts w:hint="default"/>
        <w:caps w:val="0"/>
        <w:effect w:val="none"/>
      </w:rPr>
    </w:lvl>
    <w:lvl w:ilvl="1">
      <w:start w:val="1"/>
      <w:numFmt w:val="lowerRoman"/>
      <w:lvlText w:val="(%2)"/>
      <w:lvlJc w:val="left"/>
      <w:pPr>
        <w:tabs>
          <w:tab w:val="num" w:pos="2880"/>
        </w:tabs>
        <w:ind w:left="2880" w:hanging="1080"/>
      </w:pPr>
      <w:rPr>
        <w:rFonts w:hint="default"/>
        <w:caps w:val="0"/>
        <w:effect w:val="none"/>
      </w:rPr>
    </w:lvl>
    <w:lvl w:ilvl="2">
      <w:start w:val="1"/>
      <w:numFmt w:val="none"/>
      <w:lvlText w:val=""/>
      <w:lvlJc w:val="left"/>
      <w:pPr>
        <w:tabs>
          <w:tab w:val="num" w:pos="2880"/>
        </w:tabs>
        <w:ind w:left="2880" w:hanging="1080"/>
      </w:pPr>
      <w:rPr>
        <w:rFonts w:hint="default"/>
        <w:caps w:val="0"/>
        <w:effect w:val="none"/>
      </w:rPr>
    </w:lvl>
    <w:lvl w:ilvl="3">
      <w:start w:val="1"/>
      <w:numFmt w:val="none"/>
      <w:lvlText w:val=""/>
      <w:lvlJc w:val="left"/>
      <w:pPr>
        <w:tabs>
          <w:tab w:val="num" w:pos="2880"/>
        </w:tabs>
        <w:ind w:left="2880" w:hanging="1080"/>
      </w:pPr>
      <w:rPr>
        <w:rFonts w:hint="default"/>
        <w:caps w:val="0"/>
        <w:effect w:val="none"/>
      </w:rPr>
    </w:lvl>
    <w:lvl w:ilvl="4">
      <w:start w:val="1"/>
      <w:numFmt w:val="none"/>
      <w:lvlText w:val=""/>
      <w:lvlJc w:val="left"/>
      <w:pPr>
        <w:tabs>
          <w:tab w:val="num" w:pos="2880"/>
        </w:tabs>
        <w:ind w:left="2880" w:hanging="108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pStyle w:val="DefinitionNumbering8"/>
      <w:lvlText w:val=""/>
      <w:lvlJc w:val="left"/>
      <w:pPr>
        <w:tabs>
          <w:tab w:val="num" w:pos="2880"/>
        </w:tabs>
        <w:ind w:left="2880" w:hanging="1080"/>
      </w:pPr>
      <w:rPr>
        <w:rFonts w:hint="default"/>
        <w:caps w:val="0"/>
        <w:effect w:val="none"/>
      </w:rPr>
    </w:lvl>
    <w:lvl w:ilvl="8">
      <w:start w:val="1"/>
      <w:numFmt w:val="none"/>
      <w:pStyle w:val="DefinitionNumbering9"/>
      <w:lvlText w:val=""/>
      <w:lvlJc w:val="left"/>
      <w:pPr>
        <w:tabs>
          <w:tab w:val="num" w:pos="2880"/>
        </w:tabs>
        <w:ind w:left="2880" w:hanging="1080"/>
      </w:pPr>
      <w:rPr>
        <w:rFonts w:hint="default"/>
        <w:caps w:val="0"/>
        <w:effect w:val="none"/>
      </w:rPr>
    </w:lvl>
  </w:abstractNum>
  <w:abstractNum w:abstractNumId="10" w15:restartNumberingAfterBreak="0">
    <w:nsid w:val="047F3E8F"/>
    <w:multiLevelType w:val="hybridMultilevel"/>
    <w:tmpl w:val="83A60532"/>
    <w:lvl w:ilvl="0" w:tplc="FEEE7D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8678F6"/>
    <w:multiLevelType w:val="hybridMultilevel"/>
    <w:tmpl w:val="06B494B0"/>
    <w:lvl w:ilvl="0" w:tplc="DF066762">
      <w:start w:val="1"/>
      <w:numFmt w:val="bullet"/>
      <w:lvlText w:val=""/>
      <w:lvlJc w:val="left"/>
      <w:pPr>
        <w:ind w:left="1500" w:hanging="360"/>
      </w:pPr>
      <w:rPr>
        <w:rFonts w:ascii="Symbol" w:hAnsi="Symbol" w:hint="default"/>
      </w:rPr>
    </w:lvl>
    <w:lvl w:ilvl="1" w:tplc="B542328E">
      <w:start w:val="2"/>
      <w:numFmt w:val="bullet"/>
      <w:lvlText w:val="-"/>
      <w:lvlJc w:val="left"/>
      <w:pPr>
        <w:ind w:left="2580" w:hanging="720"/>
      </w:pPr>
      <w:rPr>
        <w:rFonts w:ascii="Arial" w:eastAsia="STZhongsong" w:hAnsi="Arial" w:cs="Arial" w:hint="default"/>
      </w:rPr>
    </w:lvl>
    <w:lvl w:ilvl="2" w:tplc="E99A51AA" w:tentative="1">
      <w:start w:val="1"/>
      <w:numFmt w:val="bullet"/>
      <w:lvlText w:val=""/>
      <w:lvlJc w:val="left"/>
      <w:pPr>
        <w:ind w:left="2940" w:hanging="360"/>
      </w:pPr>
      <w:rPr>
        <w:rFonts w:ascii="Wingdings" w:hAnsi="Wingdings" w:hint="default"/>
      </w:rPr>
    </w:lvl>
    <w:lvl w:ilvl="3" w:tplc="3D3A3820" w:tentative="1">
      <w:start w:val="1"/>
      <w:numFmt w:val="bullet"/>
      <w:lvlText w:val=""/>
      <w:lvlJc w:val="left"/>
      <w:pPr>
        <w:ind w:left="3660" w:hanging="360"/>
      </w:pPr>
      <w:rPr>
        <w:rFonts w:ascii="Symbol" w:hAnsi="Symbol" w:hint="default"/>
      </w:rPr>
    </w:lvl>
    <w:lvl w:ilvl="4" w:tplc="9FF4D028" w:tentative="1">
      <w:start w:val="1"/>
      <w:numFmt w:val="bullet"/>
      <w:lvlText w:val="o"/>
      <w:lvlJc w:val="left"/>
      <w:pPr>
        <w:ind w:left="4380" w:hanging="360"/>
      </w:pPr>
      <w:rPr>
        <w:rFonts w:ascii="Courier New" w:hAnsi="Courier New" w:cs="Courier New" w:hint="default"/>
      </w:rPr>
    </w:lvl>
    <w:lvl w:ilvl="5" w:tplc="4F40A4B2" w:tentative="1">
      <w:start w:val="1"/>
      <w:numFmt w:val="bullet"/>
      <w:lvlText w:val=""/>
      <w:lvlJc w:val="left"/>
      <w:pPr>
        <w:ind w:left="5100" w:hanging="360"/>
      </w:pPr>
      <w:rPr>
        <w:rFonts w:ascii="Wingdings" w:hAnsi="Wingdings" w:hint="default"/>
      </w:rPr>
    </w:lvl>
    <w:lvl w:ilvl="6" w:tplc="C06EF858" w:tentative="1">
      <w:start w:val="1"/>
      <w:numFmt w:val="bullet"/>
      <w:lvlText w:val=""/>
      <w:lvlJc w:val="left"/>
      <w:pPr>
        <w:ind w:left="5820" w:hanging="360"/>
      </w:pPr>
      <w:rPr>
        <w:rFonts w:ascii="Symbol" w:hAnsi="Symbol" w:hint="default"/>
      </w:rPr>
    </w:lvl>
    <w:lvl w:ilvl="7" w:tplc="EBF007B6" w:tentative="1">
      <w:start w:val="1"/>
      <w:numFmt w:val="bullet"/>
      <w:lvlText w:val="o"/>
      <w:lvlJc w:val="left"/>
      <w:pPr>
        <w:ind w:left="6540" w:hanging="360"/>
      </w:pPr>
      <w:rPr>
        <w:rFonts w:ascii="Courier New" w:hAnsi="Courier New" w:cs="Courier New" w:hint="default"/>
      </w:rPr>
    </w:lvl>
    <w:lvl w:ilvl="8" w:tplc="13D8A626" w:tentative="1">
      <w:start w:val="1"/>
      <w:numFmt w:val="bullet"/>
      <w:lvlText w:val=""/>
      <w:lvlJc w:val="left"/>
      <w:pPr>
        <w:ind w:left="7260" w:hanging="360"/>
      </w:pPr>
      <w:rPr>
        <w:rFonts w:ascii="Wingdings" w:hAnsi="Wingdings" w:hint="default"/>
      </w:rPr>
    </w:lvl>
  </w:abstractNum>
  <w:abstractNum w:abstractNumId="12" w15:restartNumberingAfterBreak="0">
    <w:nsid w:val="071D1D74"/>
    <w:multiLevelType w:val="hybridMultilevel"/>
    <w:tmpl w:val="14B276DC"/>
    <w:lvl w:ilvl="0" w:tplc="6DC235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AED535B"/>
    <w:multiLevelType w:val="multilevel"/>
    <w:tmpl w:val="E5C8E63E"/>
    <w:name w:val="Plato Heading List"/>
    <w:lvl w:ilvl="0">
      <w:start w:val="1"/>
      <w:numFmt w:val="decimal"/>
      <w:lvlText w:val="%1."/>
      <w:lvlJc w:val="left"/>
      <w:pPr>
        <w:ind w:left="72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720"/>
      </w:pPr>
      <w:rPr>
        <w:rFonts w:hint="default"/>
        <w:b w:val="0"/>
      </w:rPr>
    </w:lvl>
    <w:lvl w:ilvl="3">
      <w:start w:val="1"/>
      <w:numFmt w:val="decimal"/>
      <w:lvlText w:val="%4."/>
      <w:lvlJc w:val="left"/>
      <w:pPr>
        <w:ind w:left="3240" w:hanging="720"/>
      </w:pPr>
      <w:rPr>
        <w:rFonts w:hint="default"/>
      </w:rPr>
    </w:lvl>
    <w:lvl w:ilvl="4">
      <w:start w:val="1"/>
      <w:numFmt w:val="decimal"/>
      <w:lvlText w:val="1.%5"/>
      <w:lvlJc w:val="left"/>
      <w:pPr>
        <w:ind w:left="900" w:hanging="360"/>
      </w:pPr>
      <w:rPr>
        <w:rFonts w:hint="default"/>
      </w:rPr>
    </w:lvl>
    <w:lvl w:ilvl="5">
      <w:start w:val="1"/>
      <w:numFmt w:val="decimal"/>
      <w:lvlText w:val="2.4.%6"/>
      <w:lvlJc w:val="right"/>
      <w:pPr>
        <w:ind w:left="4320" w:hanging="180"/>
      </w:pPr>
      <w:rPr>
        <w:rFonts w:hint="default"/>
      </w:rPr>
    </w:lvl>
    <w:lvl w:ilvl="6">
      <w:start w:val="1"/>
      <w:numFmt w:val="decimal"/>
      <w:lvlText w:val="2.%7"/>
      <w:lvlJc w:val="left"/>
      <w:pPr>
        <w:ind w:left="7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065189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29627D2"/>
    <w:multiLevelType w:val="hybridMultilevel"/>
    <w:tmpl w:val="D1EE1624"/>
    <w:lvl w:ilvl="0" w:tplc="08090019">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E31FE1"/>
    <w:multiLevelType w:val="hybridMultilevel"/>
    <w:tmpl w:val="4262F992"/>
    <w:name w:val="Plato Heading List222"/>
    <w:lvl w:ilvl="0" w:tplc="669AC058">
      <w:start w:val="1"/>
      <w:numFmt w:val="bullet"/>
      <w:lvlText w:val=""/>
      <w:lvlJc w:val="left"/>
      <w:pPr>
        <w:ind w:left="1440" w:hanging="360"/>
      </w:pPr>
      <w:rPr>
        <w:rFonts w:ascii="Symbol" w:hAnsi="Symbol" w:hint="default"/>
      </w:rPr>
    </w:lvl>
    <w:lvl w:ilvl="1" w:tplc="64F200B8" w:tentative="1">
      <w:start w:val="1"/>
      <w:numFmt w:val="bullet"/>
      <w:lvlText w:val="o"/>
      <w:lvlJc w:val="left"/>
      <w:pPr>
        <w:ind w:left="2160" w:hanging="360"/>
      </w:pPr>
      <w:rPr>
        <w:rFonts w:ascii="Courier New" w:hAnsi="Courier New" w:cs="Courier New" w:hint="default"/>
      </w:rPr>
    </w:lvl>
    <w:lvl w:ilvl="2" w:tplc="0550412C" w:tentative="1">
      <w:start w:val="1"/>
      <w:numFmt w:val="bullet"/>
      <w:lvlText w:val=""/>
      <w:lvlJc w:val="left"/>
      <w:pPr>
        <w:ind w:left="2880" w:hanging="360"/>
      </w:pPr>
      <w:rPr>
        <w:rFonts w:ascii="Wingdings" w:hAnsi="Wingdings" w:hint="default"/>
      </w:rPr>
    </w:lvl>
    <w:lvl w:ilvl="3" w:tplc="85E88650" w:tentative="1">
      <w:start w:val="1"/>
      <w:numFmt w:val="bullet"/>
      <w:lvlText w:val=""/>
      <w:lvlJc w:val="left"/>
      <w:pPr>
        <w:ind w:left="3600" w:hanging="360"/>
      </w:pPr>
      <w:rPr>
        <w:rFonts w:ascii="Symbol" w:hAnsi="Symbol" w:hint="default"/>
      </w:rPr>
    </w:lvl>
    <w:lvl w:ilvl="4" w:tplc="372AA72E" w:tentative="1">
      <w:start w:val="1"/>
      <w:numFmt w:val="bullet"/>
      <w:lvlText w:val="o"/>
      <w:lvlJc w:val="left"/>
      <w:pPr>
        <w:ind w:left="4320" w:hanging="360"/>
      </w:pPr>
      <w:rPr>
        <w:rFonts w:ascii="Courier New" w:hAnsi="Courier New" w:cs="Courier New" w:hint="default"/>
      </w:rPr>
    </w:lvl>
    <w:lvl w:ilvl="5" w:tplc="00BEB752" w:tentative="1">
      <w:start w:val="1"/>
      <w:numFmt w:val="bullet"/>
      <w:lvlText w:val=""/>
      <w:lvlJc w:val="left"/>
      <w:pPr>
        <w:ind w:left="5040" w:hanging="360"/>
      </w:pPr>
      <w:rPr>
        <w:rFonts w:ascii="Wingdings" w:hAnsi="Wingdings" w:hint="default"/>
      </w:rPr>
    </w:lvl>
    <w:lvl w:ilvl="6" w:tplc="3DB22216" w:tentative="1">
      <w:start w:val="1"/>
      <w:numFmt w:val="bullet"/>
      <w:lvlText w:val=""/>
      <w:lvlJc w:val="left"/>
      <w:pPr>
        <w:ind w:left="5760" w:hanging="360"/>
      </w:pPr>
      <w:rPr>
        <w:rFonts w:ascii="Symbol" w:hAnsi="Symbol" w:hint="default"/>
      </w:rPr>
    </w:lvl>
    <w:lvl w:ilvl="7" w:tplc="06BE28AC" w:tentative="1">
      <w:start w:val="1"/>
      <w:numFmt w:val="bullet"/>
      <w:lvlText w:val="o"/>
      <w:lvlJc w:val="left"/>
      <w:pPr>
        <w:ind w:left="6480" w:hanging="360"/>
      </w:pPr>
      <w:rPr>
        <w:rFonts w:ascii="Courier New" w:hAnsi="Courier New" w:cs="Courier New" w:hint="default"/>
      </w:rPr>
    </w:lvl>
    <w:lvl w:ilvl="8" w:tplc="C440525C" w:tentative="1">
      <w:start w:val="1"/>
      <w:numFmt w:val="bullet"/>
      <w:lvlText w:val=""/>
      <w:lvlJc w:val="left"/>
      <w:pPr>
        <w:ind w:left="7200" w:hanging="360"/>
      </w:pPr>
      <w:rPr>
        <w:rFonts w:ascii="Wingdings" w:hAnsi="Wingdings" w:hint="default"/>
      </w:rPr>
    </w:lvl>
  </w:abstractNum>
  <w:abstractNum w:abstractNumId="17" w15:restartNumberingAfterBreak="0">
    <w:nsid w:val="145079CB"/>
    <w:multiLevelType w:val="hybridMultilevel"/>
    <w:tmpl w:val="8EB8B7CC"/>
    <w:lvl w:ilvl="0" w:tplc="8D5C8E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16112C41"/>
    <w:multiLevelType w:val="hybridMultilevel"/>
    <w:tmpl w:val="4530D082"/>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16167791"/>
    <w:multiLevelType w:val="hybridMultilevel"/>
    <w:tmpl w:val="142C610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AE7931"/>
    <w:multiLevelType w:val="hybridMultilevel"/>
    <w:tmpl w:val="453EEB68"/>
    <w:name w:val="Plato Heading List2222222"/>
    <w:lvl w:ilvl="0" w:tplc="F110AFCA">
      <w:start w:val="1"/>
      <w:numFmt w:val="decimal"/>
      <w:lvlText w:val="%1."/>
      <w:lvlJc w:val="left"/>
      <w:pPr>
        <w:ind w:left="720" w:hanging="360"/>
      </w:pPr>
    </w:lvl>
    <w:lvl w:ilvl="1" w:tplc="63FAEF36" w:tentative="1">
      <w:start w:val="1"/>
      <w:numFmt w:val="lowerLetter"/>
      <w:lvlText w:val="%2."/>
      <w:lvlJc w:val="left"/>
      <w:pPr>
        <w:ind w:left="1440" w:hanging="360"/>
      </w:pPr>
    </w:lvl>
    <w:lvl w:ilvl="2" w:tplc="8876BF0E" w:tentative="1">
      <w:start w:val="1"/>
      <w:numFmt w:val="lowerRoman"/>
      <w:lvlText w:val="%3."/>
      <w:lvlJc w:val="right"/>
      <w:pPr>
        <w:ind w:left="2160" w:hanging="180"/>
      </w:pPr>
    </w:lvl>
    <w:lvl w:ilvl="3" w:tplc="164A9022" w:tentative="1">
      <w:start w:val="1"/>
      <w:numFmt w:val="decimal"/>
      <w:lvlText w:val="%4."/>
      <w:lvlJc w:val="left"/>
      <w:pPr>
        <w:ind w:left="2880" w:hanging="360"/>
      </w:pPr>
    </w:lvl>
    <w:lvl w:ilvl="4" w:tplc="D8502048" w:tentative="1">
      <w:start w:val="1"/>
      <w:numFmt w:val="lowerLetter"/>
      <w:lvlText w:val="%5."/>
      <w:lvlJc w:val="left"/>
      <w:pPr>
        <w:ind w:left="3600" w:hanging="360"/>
      </w:pPr>
    </w:lvl>
    <w:lvl w:ilvl="5" w:tplc="E3E8E046" w:tentative="1">
      <w:start w:val="1"/>
      <w:numFmt w:val="lowerRoman"/>
      <w:lvlText w:val="%6."/>
      <w:lvlJc w:val="right"/>
      <w:pPr>
        <w:ind w:left="4320" w:hanging="180"/>
      </w:pPr>
    </w:lvl>
    <w:lvl w:ilvl="6" w:tplc="5E50A806" w:tentative="1">
      <w:start w:val="1"/>
      <w:numFmt w:val="decimal"/>
      <w:lvlText w:val="%7."/>
      <w:lvlJc w:val="left"/>
      <w:pPr>
        <w:ind w:left="5040" w:hanging="360"/>
      </w:pPr>
    </w:lvl>
    <w:lvl w:ilvl="7" w:tplc="9FF04750" w:tentative="1">
      <w:start w:val="1"/>
      <w:numFmt w:val="lowerLetter"/>
      <w:lvlText w:val="%8."/>
      <w:lvlJc w:val="left"/>
      <w:pPr>
        <w:ind w:left="5760" w:hanging="360"/>
      </w:pPr>
    </w:lvl>
    <w:lvl w:ilvl="8" w:tplc="35E28E8C" w:tentative="1">
      <w:start w:val="1"/>
      <w:numFmt w:val="lowerRoman"/>
      <w:lvlText w:val="%9."/>
      <w:lvlJc w:val="right"/>
      <w:pPr>
        <w:ind w:left="6480" w:hanging="180"/>
      </w:pPr>
    </w:lvl>
  </w:abstractNum>
  <w:abstractNum w:abstractNumId="21" w15:restartNumberingAfterBreak="0">
    <w:nsid w:val="1E57269C"/>
    <w:multiLevelType w:val="hybridMultilevel"/>
    <w:tmpl w:val="0E0AF4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E5904B1"/>
    <w:multiLevelType w:val="multilevel"/>
    <w:tmpl w:val="4E98721A"/>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3" w15:restartNumberingAfterBreak="0">
    <w:nsid w:val="1F677108"/>
    <w:multiLevelType w:val="hybridMultilevel"/>
    <w:tmpl w:val="EE04BCC8"/>
    <w:lvl w:ilvl="0" w:tplc="B560D70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27D4282"/>
    <w:multiLevelType w:val="multilevel"/>
    <w:tmpl w:val="394EED5C"/>
    <w:styleLink w:val="CurrentList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25" w15:restartNumberingAfterBreak="0">
    <w:nsid w:val="258B74D7"/>
    <w:multiLevelType w:val="multilevel"/>
    <w:tmpl w:val="908E0E72"/>
    <w:name w:val="Appendicies Heading List"/>
    <w:lvl w:ilvl="0">
      <w:start w:val="1"/>
      <w:numFmt w:val="decimal"/>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6" w15:restartNumberingAfterBreak="0">
    <w:nsid w:val="2B1A3FF0"/>
    <w:multiLevelType w:val="hybridMultilevel"/>
    <w:tmpl w:val="2814DA80"/>
    <w:name w:val="Plato Heading List222222"/>
    <w:lvl w:ilvl="0" w:tplc="7EAE4DBE">
      <w:start w:val="1"/>
      <w:numFmt w:val="bullet"/>
      <w:lvlText w:val=""/>
      <w:lvlJc w:val="left"/>
      <w:pPr>
        <w:ind w:left="720" w:hanging="360"/>
      </w:pPr>
      <w:rPr>
        <w:rFonts w:ascii="Symbol" w:hAnsi="Symbol" w:hint="default"/>
      </w:rPr>
    </w:lvl>
    <w:lvl w:ilvl="1" w:tplc="EEEEAA4A" w:tentative="1">
      <w:start w:val="1"/>
      <w:numFmt w:val="bullet"/>
      <w:lvlText w:val="o"/>
      <w:lvlJc w:val="left"/>
      <w:pPr>
        <w:ind w:left="1440" w:hanging="360"/>
      </w:pPr>
      <w:rPr>
        <w:rFonts w:ascii="Courier New" w:hAnsi="Courier New" w:cs="Courier New" w:hint="default"/>
      </w:rPr>
    </w:lvl>
    <w:lvl w:ilvl="2" w:tplc="67E09BB4" w:tentative="1">
      <w:start w:val="1"/>
      <w:numFmt w:val="bullet"/>
      <w:lvlText w:val=""/>
      <w:lvlJc w:val="left"/>
      <w:pPr>
        <w:ind w:left="2160" w:hanging="360"/>
      </w:pPr>
      <w:rPr>
        <w:rFonts w:ascii="Wingdings" w:hAnsi="Wingdings" w:hint="default"/>
      </w:rPr>
    </w:lvl>
    <w:lvl w:ilvl="3" w:tplc="AE20A9AC" w:tentative="1">
      <w:start w:val="1"/>
      <w:numFmt w:val="bullet"/>
      <w:lvlText w:val=""/>
      <w:lvlJc w:val="left"/>
      <w:pPr>
        <w:ind w:left="2880" w:hanging="360"/>
      </w:pPr>
      <w:rPr>
        <w:rFonts w:ascii="Symbol" w:hAnsi="Symbol" w:hint="default"/>
      </w:rPr>
    </w:lvl>
    <w:lvl w:ilvl="4" w:tplc="BA4699FE" w:tentative="1">
      <w:start w:val="1"/>
      <w:numFmt w:val="bullet"/>
      <w:lvlText w:val="o"/>
      <w:lvlJc w:val="left"/>
      <w:pPr>
        <w:ind w:left="3600" w:hanging="360"/>
      </w:pPr>
      <w:rPr>
        <w:rFonts w:ascii="Courier New" w:hAnsi="Courier New" w:cs="Courier New" w:hint="default"/>
      </w:rPr>
    </w:lvl>
    <w:lvl w:ilvl="5" w:tplc="4BAEE65E" w:tentative="1">
      <w:start w:val="1"/>
      <w:numFmt w:val="bullet"/>
      <w:lvlText w:val=""/>
      <w:lvlJc w:val="left"/>
      <w:pPr>
        <w:ind w:left="4320" w:hanging="360"/>
      </w:pPr>
      <w:rPr>
        <w:rFonts w:ascii="Wingdings" w:hAnsi="Wingdings" w:hint="default"/>
      </w:rPr>
    </w:lvl>
    <w:lvl w:ilvl="6" w:tplc="3F144EFE" w:tentative="1">
      <w:start w:val="1"/>
      <w:numFmt w:val="bullet"/>
      <w:lvlText w:val=""/>
      <w:lvlJc w:val="left"/>
      <w:pPr>
        <w:ind w:left="5040" w:hanging="360"/>
      </w:pPr>
      <w:rPr>
        <w:rFonts w:ascii="Symbol" w:hAnsi="Symbol" w:hint="default"/>
      </w:rPr>
    </w:lvl>
    <w:lvl w:ilvl="7" w:tplc="BE08B79C" w:tentative="1">
      <w:start w:val="1"/>
      <w:numFmt w:val="bullet"/>
      <w:lvlText w:val="o"/>
      <w:lvlJc w:val="left"/>
      <w:pPr>
        <w:ind w:left="5760" w:hanging="360"/>
      </w:pPr>
      <w:rPr>
        <w:rFonts w:ascii="Courier New" w:hAnsi="Courier New" w:cs="Courier New" w:hint="default"/>
      </w:rPr>
    </w:lvl>
    <w:lvl w:ilvl="8" w:tplc="72F46A72" w:tentative="1">
      <w:start w:val="1"/>
      <w:numFmt w:val="bullet"/>
      <w:lvlText w:val=""/>
      <w:lvlJc w:val="left"/>
      <w:pPr>
        <w:ind w:left="6480" w:hanging="360"/>
      </w:pPr>
      <w:rPr>
        <w:rFonts w:ascii="Wingdings" w:hAnsi="Wingdings" w:hint="default"/>
      </w:rPr>
    </w:lvl>
  </w:abstractNum>
  <w:abstractNum w:abstractNumId="27" w15:restartNumberingAfterBreak="0">
    <w:nsid w:val="2E176B24"/>
    <w:multiLevelType w:val="hybridMultilevel"/>
    <w:tmpl w:val="BB3212C6"/>
    <w:lvl w:ilvl="0" w:tplc="AB9C2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FD942BB"/>
    <w:multiLevelType w:val="multilevel"/>
    <w:tmpl w:val="4310422A"/>
    <w:lvl w:ilvl="0">
      <w:start w:val="1"/>
      <w:numFmt w:val="decimal"/>
      <w:suff w:val="space"/>
      <w:lvlText w:val="SCHEDULE %1: "/>
      <w:lvlJc w:val="left"/>
      <w:pPr>
        <w:tabs>
          <w:tab w:val="num" w:pos="3261"/>
        </w:tabs>
        <w:ind w:left="3261" w:firstLine="0"/>
      </w:pPr>
      <w:rPr>
        <w:caps w:val="0"/>
        <w:effect w:val="none"/>
      </w:rPr>
    </w:lvl>
    <w:lvl w:ilvl="1">
      <w:start w:val="1"/>
      <w:numFmt w:val="decimal"/>
      <w:suff w:val="space"/>
      <w:lvlText w:val="Part %2: "/>
      <w:lvlJc w:val="left"/>
      <w:pPr>
        <w:tabs>
          <w:tab w:val="num" w:pos="3150"/>
        </w:tabs>
        <w:ind w:left="3150" w:firstLine="0"/>
      </w:pPr>
      <w:rPr>
        <w:caps w:val="0"/>
        <w:effect w:val="none"/>
      </w:rPr>
    </w:lvl>
    <w:lvl w:ilvl="2">
      <w:start w:val="1"/>
      <w:numFmt w:val="decimal"/>
      <w:suff w:val="space"/>
      <w:lvlText w:val="Section %3: "/>
      <w:lvlJc w:val="left"/>
      <w:pPr>
        <w:tabs>
          <w:tab w:val="num" w:pos="3119"/>
        </w:tabs>
        <w:ind w:left="3119" w:firstLine="0"/>
      </w:pPr>
      <w:rPr>
        <w:caps w:val="0"/>
        <w:effect w:val="none"/>
      </w:rPr>
    </w:lvl>
    <w:lvl w:ilvl="3">
      <w:start w:val="1"/>
      <w:numFmt w:val="decimal"/>
      <w:lvlText w:val="(%4)"/>
      <w:lvlJc w:val="left"/>
      <w:pPr>
        <w:tabs>
          <w:tab w:val="num" w:pos="4559"/>
        </w:tabs>
        <w:ind w:left="4559" w:hanging="360"/>
      </w:pPr>
    </w:lvl>
    <w:lvl w:ilvl="4">
      <w:start w:val="1"/>
      <w:numFmt w:val="lowerLetter"/>
      <w:lvlText w:val="(%5)"/>
      <w:lvlJc w:val="left"/>
      <w:pPr>
        <w:tabs>
          <w:tab w:val="num" w:pos="4919"/>
        </w:tabs>
        <w:ind w:left="4919" w:hanging="360"/>
      </w:pPr>
    </w:lvl>
    <w:lvl w:ilvl="5">
      <w:start w:val="1"/>
      <w:numFmt w:val="lowerRoman"/>
      <w:lvlText w:val="(%6)"/>
      <w:lvlJc w:val="left"/>
      <w:pPr>
        <w:tabs>
          <w:tab w:val="num" w:pos="5279"/>
        </w:tabs>
        <w:ind w:left="5279" w:hanging="360"/>
      </w:pPr>
    </w:lvl>
    <w:lvl w:ilvl="6">
      <w:start w:val="1"/>
      <w:numFmt w:val="decimal"/>
      <w:lvlText w:val="%7."/>
      <w:lvlJc w:val="left"/>
      <w:pPr>
        <w:tabs>
          <w:tab w:val="num" w:pos="5639"/>
        </w:tabs>
        <w:ind w:left="5639" w:hanging="360"/>
      </w:pPr>
    </w:lvl>
    <w:lvl w:ilvl="7">
      <w:start w:val="1"/>
      <w:numFmt w:val="lowerLetter"/>
      <w:lvlText w:val="%8."/>
      <w:lvlJc w:val="left"/>
      <w:pPr>
        <w:tabs>
          <w:tab w:val="num" w:pos="5999"/>
        </w:tabs>
        <w:ind w:left="5999" w:hanging="360"/>
      </w:pPr>
    </w:lvl>
    <w:lvl w:ilvl="8">
      <w:start w:val="1"/>
      <w:numFmt w:val="lowerRoman"/>
      <w:lvlText w:val="%9."/>
      <w:lvlJc w:val="left"/>
      <w:pPr>
        <w:tabs>
          <w:tab w:val="num" w:pos="6359"/>
        </w:tabs>
        <w:ind w:left="6359" w:hanging="360"/>
      </w:pPr>
    </w:lvl>
  </w:abstractNum>
  <w:abstractNum w:abstractNumId="29" w15:restartNumberingAfterBreak="0">
    <w:nsid w:val="30555F2B"/>
    <w:multiLevelType w:val="multilevel"/>
    <w:tmpl w:val="AA76E68E"/>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lowerRoman"/>
      <w:isLgl/>
      <w:lvlText w:val="(%3)"/>
      <w:lvlJc w:val="left"/>
      <w:pPr>
        <w:ind w:left="1440" w:hanging="360"/>
      </w:pPr>
      <w:rPr>
        <w:rFonts w:ascii="Times New Roman" w:eastAsia="STZhongsong" w:hAnsi="Times New Roman" w:cs="Times New Roman"/>
      </w:rPr>
    </w:lvl>
    <w:lvl w:ilvl="3">
      <w:start w:val="1"/>
      <w:numFmt w:val="lowerLetter"/>
      <w:lvlText w:val="%4."/>
      <w:lvlJc w:val="left"/>
      <w:pPr>
        <w:ind w:left="2160" w:hanging="720"/>
      </w:p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31CE583D"/>
    <w:multiLevelType w:val="hybridMultilevel"/>
    <w:tmpl w:val="71263072"/>
    <w:name w:val="Plato Heading List22222"/>
    <w:lvl w:ilvl="0" w:tplc="820EC9EA">
      <w:start w:val="1"/>
      <w:numFmt w:val="bullet"/>
      <w:lvlText w:val=""/>
      <w:lvlJc w:val="left"/>
      <w:pPr>
        <w:ind w:left="720" w:hanging="360"/>
      </w:pPr>
      <w:rPr>
        <w:rFonts w:ascii="Symbol" w:hAnsi="Symbol" w:hint="default"/>
      </w:rPr>
    </w:lvl>
    <w:lvl w:ilvl="1" w:tplc="9440E72C">
      <w:start w:val="1"/>
      <w:numFmt w:val="bullet"/>
      <w:lvlText w:val=""/>
      <w:lvlJc w:val="left"/>
      <w:pPr>
        <w:ind w:left="1440" w:hanging="360"/>
      </w:pPr>
      <w:rPr>
        <w:rFonts w:ascii="Symbol" w:hAnsi="Symbol" w:hint="default"/>
      </w:rPr>
    </w:lvl>
    <w:lvl w:ilvl="2" w:tplc="2996D0EE" w:tentative="1">
      <w:start w:val="1"/>
      <w:numFmt w:val="bullet"/>
      <w:lvlText w:val=""/>
      <w:lvlJc w:val="left"/>
      <w:pPr>
        <w:ind w:left="2160" w:hanging="360"/>
      </w:pPr>
      <w:rPr>
        <w:rFonts w:ascii="Wingdings" w:hAnsi="Wingdings" w:hint="default"/>
      </w:rPr>
    </w:lvl>
    <w:lvl w:ilvl="3" w:tplc="D5DCD40A" w:tentative="1">
      <w:start w:val="1"/>
      <w:numFmt w:val="bullet"/>
      <w:lvlText w:val=""/>
      <w:lvlJc w:val="left"/>
      <w:pPr>
        <w:ind w:left="2880" w:hanging="360"/>
      </w:pPr>
      <w:rPr>
        <w:rFonts w:ascii="Symbol" w:hAnsi="Symbol" w:hint="default"/>
      </w:rPr>
    </w:lvl>
    <w:lvl w:ilvl="4" w:tplc="0114D0EE" w:tentative="1">
      <w:start w:val="1"/>
      <w:numFmt w:val="bullet"/>
      <w:lvlText w:val="o"/>
      <w:lvlJc w:val="left"/>
      <w:pPr>
        <w:ind w:left="3600" w:hanging="360"/>
      </w:pPr>
      <w:rPr>
        <w:rFonts w:ascii="Courier New" w:hAnsi="Courier New" w:cs="Courier New" w:hint="default"/>
      </w:rPr>
    </w:lvl>
    <w:lvl w:ilvl="5" w:tplc="CA06DAB4" w:tentative="1">
      <w:start w:val="1"/>
      <w:numFmt w:val="bullet"/>
      <w:lvlText w:val=""/>
      <w:lvlJc w:val="left"/>
      <w:pPr>
        <w:ind w:left="4320" w:hanging="360"/>
      </w:pPr>
      <w:rPr>
        <w:rFonts w:ascii="Wingdings" w:hAnsi="Wingdings" w:hint="default"/>
      </w:rPr>
    </w:lvl>
    <w:lvl w:ilvl="6" w:tplc="E460C4BA" w:tentative="1">
      <w:start w:val="1"/>
      <w:numFmt w:val="bullet"/>
      <w:lvlText w:val=""/>
      <w:lvlJc w:val="left"/>
      <w:pPr>
        <w:ind w:left="5040" w:hanging="360"/>
      </w:pPr>
      <w:rPr>
        <w:rFonts w:ascii="Symbol" w:hAnsi="Symbol" w:hint="default"/>
      </w:rPr>
    </w:lvl>
    <w:lvl w:ilvl="7" w:tplc="C9647974" w:tentative="1">
      <w:start w:val="1"/>
      <w:numFmt w:val="bullet"/>
      <w:lvlText w:val="o"/>
      <w:lvlJc w:val="left"/>
      <w:pPr>
        <w:ind w:left="5760" w:hanging="360"/>
      </w:pPr>
      <w:rPr>
        <w:rFonts w:ascii="Courier New" w:hAnsi="Courier New" w:cs="Courier New" w:hint="default"/>
      </w:rPr>
    </w:lvl>
    <w:lvl w:ilvl="8" w:tplc="B7E8B9C8" w:tentative="1">
      <w:start w:val="1"/>
      <w:numFmt w:val="bullet"/>
      <w:lvlText w:val=""/>
      <w:lvlJc w:val="left"/>
      <w:pPr>
        <w:ind w:left="6480" w:hanging="360"/>
      </w:pPr>
      <w:rPr>
        <w:rFonts w:ascii="Wingdings" w:hAnsi="Wingdings" w:hint="default"/>
      </w:rPr>
    </w:lvl>
  </w:abstractNum>
  <w:abstractNum w:abstractNumId="31" w15:restartNumberingAfterBreak="0">
    <w:nsid w:val="3777213F"/>
    <w:multiLevelType w:val="multilevel"/>
    <w:tmpl w:val="7272F350"/>
    <w:name w:val="AgreementTemplate"/>
    <w:lvl w:ilvl="0">
      <w:start w:val="1"/>
      <w:numFmt w:val="decimal"/>
      <w:pStyle w:val="AgtLevel1Heading"/>
      <w:isLgl/>
      <w:lvlText w:val="%1"/>
      <w:lvlJc w:val="left"/>
      <w:pPr>
        <w:tabs>
          <w:tab w:val="num" w:pos="720"/>
        </w:tabs>
        <w:ind w:left="720" w:hanging="720"/>
      </w:pPr>
      <w:rPr>
        <w:rFonts w:ascii="Arial" w:hAnsi="Arial" w:cs="Arial" w:hint="default"/>
        <w:b/>
        <w:i w:val="0"/>
        <w:sz w:val="22"/>
        <w:u w:val="none"/>
      </w:rPr>
    </w:lvl>
    <w:lvl w:ilvl="1">
      <w:start w:val="1"/>
      <w:numFmt w:val="decimal"/>
      <w:pStyle w:val="AgtLevel2"/>
      <w:isLgl/>
      <w:lvlText w:val="%1.%2"/>
      <w:lvlJc w:val="left"/>
      <w:pPr>
        <w:tabs>
          <w:tab w:val="num" w:pos="720"/>
        </w:tabs>
        <w:ind w:left="720" w:hanging="720"/>
      </w:pPr>
      <w:rPr>
        <w:rFonts w:ascii="Arial" w:hAnsi="Arial" w:cs="Arial" w:hint="default"/>
        <w:sz w:val="22"/>
      </w:rPr>
    </w:lvl>
    <w:lvl w:ilvl="2">
      <w:start w:val="1"/>
      <w:numFmt w:val="lowerLetter"/>
      <w:pStyle w:val="AgtLevel3"/>
      <w:lvlText w:val="(%3)"/>
      <w:lvlJc w:val="left"/>
      <w:pPr>
        <w:tabs>
          <w:tab w:val="num" w:pos="1440"/>
        </w:tabs>
        <w:ind w:left="1440" w:hanging="720"/>
      </w:pPr>
      <w:rPr>
        <w:rFonts w:ascii="Arial" w:hAnsi="Arial" w:cs="Arial" w:hint="default"/>
        <w:sz w:val="22"/>
      </w:rPr>
    </w:lvl>
    <w:lvl w:ilvl="3">
      <w:start w:val="1"/>
      <w:numFmt w:val="lowerRoman"/>
      <w:pStyle w:val="AgtLevel4"/>
      <w:lvlText w:val="(%4)"/>
      <w:lvlJc w:val="left"/>
      <w:pPr>
        <w:tabs>
          <w:tab w:val="num" w:pos="2160"/>
        </w:tabs>
        <w:ind w:left="2160" w:hanging="720"/>
      </w:pPr>
      <w:rPr>
        <w:rFonts w:ascii="Arial" w:hAnsi="Arial" w:cs="Arial" w:hint="default"/>
        <w:sz w:val="22"/>
      </w:rPr>
    </w:lvl>
    <w:lvl w:ilvl="4">
      <w:start w:val="1"/>
      <w:numFmt w:val="upperLetter"/>
      <w:pStyle w:val="AgtLevel5"/>
      <w:lvlText w:val="(%5)"/>
      <w:lvlJc w:val="left"/>
      <w:pPr>
        <w:tabs>
          <w:tab w:val="num" w:pos="2880"/>
        </w:tabs>
        <w:ind w:left="2880" w:hanging="720"/>
      </w:pPr>
      <w:rPr>
        <w:rFonts w:ascii="Arial" w:hAnsi="Arial" w:cs="Arial" w:hint="default"/>
        <w:sz w:val="22"/>
      </w:rPr>
    </w:lvl>
    <w:lvl w:ilvl="5">
      <w:start w:val="1"/>
      <w:numFmt w:val="decimal"/>
      <w:pStyle w:val="AgtLevel6"/>
      <w:lvlText w:val="%6)"/>
      <w:lvlJc w:val="left"/>
      <w:pPr>
        <w:tabs>
          <w:tab w:val="num" w:pos="3600"/>
        </w:tabs>
        <w:ind w:left="3600" w:hanging="720"/>
      </w:pPr>
      <w:rPr>
        <w:rFonts w:ascii="Arial" w:hAnsi="Arial" w:cs="Arial" w:hint="default"/>
        <w:sz w:val="22"/>
      </w:rPr>
    </w:lvl>
    <w:lvl w:ilvl="6">
      <w:start w:val="1"/>
      <w:numFmt w:val="lowerLetter"/>
      <w:pStyle w:val="AgtLevel7"/>
      <w:lvlText w:val="%7)"/>
      <w:lvlJc w:val="left"/>
      <w:pPr>
        <w:tabs>
          <w:tab w:val="num" w:pos="4320"/>
        </w:tabs>
        <w:ind w:left="4320" w:hanging="720"/>
      </w:pPr>
      <w:rPr>
        <w:rFonts w:ascii="Arial" w:hAnsi="Arial" w:cs="Arial" w:hint="default"/>
        <w:sz w:val="22"/>
      </w:rPr>
    </w:lvl>
    <w:lvl w:ilvl="7">
      <w:start w:val="1"/>
      <w:numFmt w:val="lowerRoman"/>
      <w:pStyle w:val="AgtLevel8"/>
      <w:lvlText w:val="%8)"/>
      <w:lvlJc w:val="left"/>
      <w:pPr>
        <w:tabs>
          <w:tab w:val="num" w:pos="5040"/>
        </w:tabs>
        <w:ind w:left="5040" w:hanging="720"/>
      </w:pPr>
      <w:rPr>
        <w:rFonts w:ascii="Arial" w:hAnsi="Arial" w:cs="Arial" w:hint="default"/>
        <w:sz w:val="22"/>
      </w:rPr>
    </w:lvl>
    <w:lvl w:ilvl="8">
      <w:start w:val="1"/>
      <w:numFmt w:val="none"/>
      <w:suff w:val="nothing"/>
      <w:lvlText w:val=""/>
      <w:lvlJc w:val="left"/>
      <w:pPr>
        <w:ind w:left="5760" w:hanging="720"/>
      </w:pPr>
      <w:rPr>
        <w:rFonts w:ascii="Arial" w:hAnsi="Arial" w:cs="Arial" w:hint="default"/>
        <w:sz w:val="22"/>
      </w:rPr>
    </w:lvl>
  </w:abstractNum>
  <w:abstractNum w:abstractNumId="32" w15:restartNumberingAfterBreak="0">
    <w:nsid w:val="3948476D"/>
    <w:multiLevelType w:val="multilevel"/>
    <w:tmpl w:val="E188B7BA"/>
    <w:lvl w:ilvl="0">
      <w:start w:val="1"/>
      <w:numFmt w:val="none"/>
      <w:pStyle w:val="ScheduleTitle"/>
      <w:suff w:val="nothing"/>
      <w:lvlText w:val="%1"/>
      <w:lvlJc w:val="left"/>
      <w:pPr>
        <w:ind w:left="0" w:firstLine="0"/>
      </w:pPr>
    </w:lvl>
    <w:lvl w:ilvl="1">
      <w:start w:val="1"/>
      <w:numFmt w:val="decimal"/>
      <w:pStyle w:val="Schedule1"/>
      <w:lvlText w:val="%2."/>
      <w:lvlJc w:val="left"/>
      <w:pPr>
        <w:tabs>
          <w:tab w:val="num" w:pos="709"/>
        </w:tabs>
        <w:ind w:left="709" w:hanging="709"/>
      </w:pPr>
    </w:lvl>
    <w:lvl w:ilvl="2">
      <w:start w:val="1"/>
      <w:numFmt w:val="decimal"/>
      <w:pStyle w:val="Schedule2"/>
      <w:lvlText w:val="%2.%3"/>
      <w:lvlJc w:val="left"/>
      <w:pPr>
        <w:tabs>
          <w:tab w:val="num" w:pos="709"/>
        </w:tabs>
        <w:ind w:left="709" w:hanging="709"/>
      </w:pPr>
    </w:lvl>
    <w:lvl w:ilvl="3">
      <w:start w:val="1"/>
      <w:numFmt w:val="lowerLetter"/>
      <w:pStyle w:val="Schedule3"/>
      <w:lvlText w:val="(%4)"/>
      <w:lvlJc w:val="left"/>
      <w:pPr>
        <w:tabs>
          <w:tab w:val="num" w:pos="1418"/>
        </w:tabs>
        <w:ind w:left="1418" w:hanging="709"/>
      </w:pPr>
    </w:lvl>
    <w:lvl w:ilvl="4">
      <w:start w:val="1"/>
      <w:numFmt w:val="lowerRoman"/>
      <w:pStyle w:val="Schedule4"/>
      <w:lvlText w:val="(%5)"/>
      <w:lvlJc w:val="left"/>
      <w:pPr>
        <w:tabs>
          <w:tab w:val="num" w:pos="2126"/>
        </w:tabs>
        <w:ind w:left="2126" w:hanging="708"/>
      </w:pPr>
    </w:lvl>
    <w:lvl w:ilvl="5">
      <w:start w:val="1"/>
      <w:numFmt w:val="upperLetter"/>
      <w:pStyle w:val="Schedule5"/>
      <w:lvlText w:val="(%6)"/>
      <w:lvlJc w:val="left"/>
      <w:pPr>
        <w:tabs>
          <w:tab w:val="num" w:pos="2835"/>
        </w:tabs>
        <w:ind w:left="2835" w:hanging="709"/>
      </w:pPr>
    </w:lvl>
    <w:lvl w:ilvl="6">
      <w:start w:val="1"/>
      <w:numFmt w:val="upperRoman"/>
      <w:pStyle w:val="Schedule6"/>
      <w:lvlText w:val="(%7)"/>
      <w:lvlJc w:val="left"/>
      <w:pPr>
        <w:tabs>
          <w:tab w:val="num" w:pos="3544"/>
        </w:tabs>
        <w:ind w:left="3544" w:hanging="709"/>
      </w:pPr>
    </w:lvl>
    <w:lvl w:ilvl="7">
      <w:start w:val="1"/>
      <w:numFmt w:val="decimal"/>
      <w:pStyle w:val="Schedule7"/>
      <w:lvlText w:val="(%8)"/>
      <w:lvlJc w:val="left"/>
      <w:pPr>
        <w:tabs>
          <w:tab w:val="num" w:pos="4253"/>
        </w:tabs>
        <w:ind w:left="4253" w:hanging="709"/>
      </w:pPr>
    </w:lvl>
    <w:lvl w:ilvl="8">
      <w:start w:val="1"/>
      <w:numFmt w:val="lowerLetter"/>
      <w:pStyle w:val="Schedule8"/>
      <w:lvlText w:val="%9)"/>
      <w:lvlJc w:val="left"/>
      <w:pPr>
        <w:tabs>
          <w:tab w:val="num" w:pos="4678"/>
        </w:tabs>
        <w:ind w:left="4678" w:hanging="425"/>
      </w:pPr>
    </w:lvl>
  </w:abstractNum>
  <w:abstractNum w:abstractNumId="33" w15:restartNumberingAfterBreak="0">
    <w:nsid w:val="395F3770"/>
    <w:multiLevelType w:val="multilevel"/>
    <w:tmpl w:val="3DAA2A76"/>
    <w:name w:val="SchGeneral Numbering List"/>
    <w:lvl w:ilvl="0">
      <w:start w:val="2"/>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72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4"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5" w15:restartNumberingAfterBreak="0">
    <w:nsid w:val="41121C39"/>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A380E7C"/>
    <w:multiLevelType w:val="multilevel"/>
    <w:tmpl w:val="C6762DE4"/>
    <w:name w:val="SchHead Numbering List"/>
    <w:lvl w:ilvl="0">
      <w:start w:val="1"/>
      <w:numFmt w:val="decimal"/>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37" w15:restartNumberingAfterBreak="0">
    <w:nsid w:val="4C6A3757"/>
    <w:multiLevelType w:val="multilevel"/>
    <w:tmpl w:val="A02AD5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Roman"/>
      <w:lvlText w:val="(%3)"/>
      <w:lvlJc w:val="left"/>
      <w:pPr>
        <w:ind w:left="360" w:hanging="360"/>
      </w:pPr>
      <w:rPr>
        <w:rFonts w:ascii="Times New Roman" w:eastAsia="STZhongsong"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DC36A1C"/>
    <w:multiLevelType w:val="hybridMultilevel"/>
    <w:tmpl w:val="E8C0C276"/>
    <w:lvl w:ilvl="0" w:tplc="FFB0869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307780C"/>
    <w:multiLevelType w:val="hybridMultilevel"/>
    <w:tmpl w:val="3394FB5A"/>
    <w:name w:val="Plato Heading List2"/>
    <w:lvl w:ilvl="0" w:tplc="8F8EAEAC">
      <w:start w:val="1"/>
      <w:numFmt w:val="decimal"/>
      <w:lvlText w:val="%1."/>
      <w:lvlJc w:val="left"/>
      <w:pPr>
        <w:ind w:left="1440" w:hanging="360"/>
      </w:pPr>
      <w:rPr>
        <w:rFonts w:hint="default"/>
      </w:rPr>
    </w:lvl>
    <w:lvl w:ilvl="1" w:tplc="A6C8CF62" w:tentative="1">
      <w:start w:val="1"/>
      <w:numFmt w:val="lowerLetter"/>
      <w:lvlText w:val="%2."/>
      <w:lvlJc w:val="left"/>
      <w:pPr>
        <w:ind w:left="2160" w:hanging="360"/>
      </w:pPr>
    </w:lvl>
    <w:lvl w:ilvl="2" w:tplc="7A92C21C" w:tentative="1">
      <w:start w:val="1"/>
      <w:numFmt w:val="lowerRoman"/>
      <w:lvlText w:val="%3."/>
      <w:lvlJc w:val="right"/>
      <w:pPr>
        <w:ind w:left="2880" w:hanging="180"/>
      </w:pPr>
    </w:lvl>
    <w:lvl w:ilvl="3" w:tplc="34366C04" w:tentative="1">
      <w:start w:val="1"/>
      <w:numFmt w:val="decimal"/>
      <w:lvlText w:val="%4."/>
      <w:lvlJc w:val="left"/>
      <w:pPr>
        <w:ind w:left="3600" w:hanging="360"/>
      </w:pPr>
    </w:lvl>
    <w:lvl w:ilvl="4" w:tplc="49E2F5EC" w:tentative="1">
      <w:start w:val="1"/>
      <w:numFmt w:val="lowerLetter"/>
      <w:lvlText w:val="%5."/>
      <w:lvlJc w:val="left"/>
      <w:pPr>
        <w:ind w:left="4320" w:hanging="360"/>
      </w:pPr>
    </w:lvl>
    <w:lvl w:ilvl="5" w:tplc="E4567A44" w:tentative="1">
      <w:start w:val="1"/>
      <w:numFmt w:val="lowerRoman"/>
      <w:lvlText w:val="%6."/>
      <w:lvlJc w:val="right"/>
      <w:pPr>
        <w:ind w:left="5040" w:hanging="180"/>
      </w:pPr>
    </w:lvl>
    <w:lvl w:ilvl="6" w:tplc="02D02A9C" w:tentative="1">
      <w:start w:val="1"/>
      <w:numFmt w:val="decimal"/>
      <w:lvlText w:val="%7."/>
      <w:lvlJc w:val="left"/>
      <w:pPr>
        <w:ind w:left="5760" w:hanging="360"/>
      </w:pPr>
    </w:lvl>
    <w:lvl w:ilvl="7" w:tplc="E60AAC16" w:tentative="1">
      <w:start w:val="1"/>
      <w:numFmt w:val="lowerLetter"/>
      <w:lvlText w:val="%8."/>
      <w:lvlJc w:val="left"/>
      <w:pPr>
        <w:ind w:left="6480" w:hanging="360"/>
      </w:pPr>
    </w:lvl>
    <w:lvl w:ilvl="8" w:tplc="768E9302" w:tentative="1">
      <w:start w:val="1"/>
      <w:numFmt w:val="lowerRoman"/>
      <w:lvlText w:val="%9."/>
      <w:lvlJc w:val="right"/>
      <w:pPr>
        <w:ind w:left="7200" w:hanging="180"/>
      </w:pPr>
    </w:lvl>
  </w:abstractNum>
  <w:abstractNum w:abstractNumId="40" w15:restartNumberingAfterBreak="0">
    <w:nsid w:val="541C7FD2"/>
    <w:multiLevelType w:val="multilevel"/>
    <w:tmpl w:val="D3C4A1AA"/>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41" w15:restartNumberingAfterBreak="0">
    <w:nsid w:val="55A96B32"/>
    <w:multiLevelType w:val="multilevel"/>
    <w:tmpl w:val="4EAA265C"/>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42" w15:restartNumberingAfterBreak="0">
    <w:nsid w:val="580049FD"/>
    <w:multiLevelType w:val="multilevel"/>
    <w:tmpl w:val="4208A0F0"/>
    <w:name w:val="Body Text List"/>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43" w15:restartNumberingAfterBreak="0">
    <w:nsid w:val="59265F25"/>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599A341F"/>
    <w:multiLevelType w:val="multilevel"/>
    <w:tmpl w:val="8E46B97C"/>
    <w:styleLink w:val="CurrentList1"/>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45" w15:restartNumberingAfterBreak="0">
    <w:nsid w:val="5B0E60E2"/>
    <w:multiLevelType w:val="hybridMultilevel"/>
    <w:tmpl w:val="F12CDE32"/>
    <w:name w:val="Plato Heading List22"/>
    <w:lvl w:ilvl="0" w:tplc="9B1E6078">
      <w:start w:val="1"/>
      <w:numFmt w:val="bullet"/>
      <w:lvlText w:val=""/>
      <w:lvlJc w:val="left"/>
      <w:pPr>
        <w:ind w:left="1440" w:hanging="360"/>
      </w:pPr>
      <w:rPr>
        <w:rFonts w:ascii="Symbol" w:hAnsi="Symbol" w:hint="default"/>
      </w:rPr>
    </w:lvl>
    <w:lvl w:ilvl="1" w:tplc="36B8ABF0" w:tentative="1">
      <w:start w:val="1"/>
      <w:numFmt w:val="bullet"/>
      <w:lvlText w:val="o"/>
      <w:lvlJc w:val="left"/>
      <w:pPr>
        <w:ind w:left="2160" w:hanging="360"/>
      </w:pPr>
      <w:rPr>
        <w:rFonts w:ascii="Courier New" w:hAnsi="Courier New" w:cs="Courier New" w:hint="default"/>
      </w:rPr>
    </w:lvl>
    <w:lvl w:ilvl="2" w:tplc="A7E20ED0" w:tentative="1">
      <w:start w:val="1"/>
      <w:numFmt w:val="bullet"/>
      <w:lvlText w:val=""/>
      <w:lvlJc w:val="left"/>
      <w:pPr>
        <w:ind w:left="2880" w:hanging="360"/>
      </w:pPr>
      <w:rPr>
        <w:rFonts w:ascii="Wingdings" w:hAnsi="Wingdings" w:hint="default"/>
      </w:rPr>
    </w:lvl>
    <w:lvl w:ilvl="3" w:tplc="A7D4FD58" w:tentative="1">
      <w:start w:val="1"/>
      <w:numFmt w:val="bullet"/>
      <w:lvlText w:val=""/>
      <w:lvlJc w:val="left"/>
      <w:pPr>
        <w:ind w:left="3600" w:hanging="360"/>
      </w:pPr>
      <w:rPr>
        <w:rFonts w:ascii="Symbol" w:hAnsi="Symbol" w:hint="default"/>
      </w:rPr>
    </w:lvl>
    <w:lvl w:ilvl="4" w:tplc="9CE47660" w:tentative="1">
      <w:start w:val="1"/>
      <w:numFmt w:val="bullet"/>
      <w:lvlText w:val="o"/>
      <w:lvlJc w:val="left"/>
      <w:pPr>
        <w:ind w:left="4320" w:hanging="360"/>
      </w:pPr>
      <w:rPr>
        <w:rFonts w:ascii="Courier New" w:hAnsi="Courier New" w:cs="Courier New" w:hint="default"/>
      </w:rPr>
    </w:lvl>
    <w:lvl w:ilvl="5" w:tplc="9B86E8F0" w:tentative="1">
      <w:start w:val="1"/>
      <w:numFmt w:val="bullet"/>
      <w:lvlText w:val=""/>
      <w:lvlJc w:val="left"/>
      <w:pPr>
        <w:ind w:left="5040" w:hanging="360"/>
      </w:pPr>
      <w:rPr>
        <w:rFonts w:ascii="Wingdings" w:hAnsi="Wingdings" w:hint="default"/>
      </w:rPr>
    </w:lvl>
    <w:lvl w:ilvl="6" w:tplc="D542E7F6" w:tentative="1">
      <w:start w:val="1"/>
      <w:numFmt w:val="bullet"/>
      <w:lvlText w:val=""/>
      <w:lvlJc w:val="left"/>
      <w:pPr>
        <w:ind w:left="5760" w:hanging="360"/>
      </w:pPr>
      <w:rPr>
        <w:rFonts w:ascii="Symbol" w:hAnsi="Symbol" w:hint="default"/>
      </w:rPr>
    </w:lvl>
    <w:lvl w:ilvl="7" w:tplc="6ACA2242" w:tentative="1">
      <w:start w:val="1"/>
      <w:numFmt w:val="bullet"/>
      <w:lvlText w:val="o"/>
      <w:lvlJc w:val="left"/>
      <w:pPr>
        <w:ind w:left="6480" w:hanging="360"/>
      </w:pPr>
      <w:rPr>
        <w:rFonts w:ascii="Courier New" w:hAnsi="Courier New" w:cs="Courier New" w:hint="default"/>
      </w:rPr>
    </w:lvl>
    <w:lvl w:ilvl="8" w:tplc="BFB8AA9E" w:tentative="1">
      <w:start w:val="1"/>
      <w:numFmt w:val="bullet"/>
      <w:lvlText w:val=""/>
      <w:lvlJc w:val="left"/>
      <w:pPr>
        <w:ind w:left="7200" w:hanging="360"/>
      </w:pPr>
      <w:rPr>
        <w:rFonts w:ascii="Wingdings" w:hAnsi="Wingdings" w:hint="default"/>
      </w:rPr>
    </w:lvl>
  </w:abstractNum>
  <w:abstractNum w:abstractNumId="46" w15:restartNumberingAfterBreak="0">
    <w:nsid w:val="5BBB66B9"/>
    <w:multiLevelType w:val="hybridMultilevel"/>
    <w:tmpl w:val="63C2A26A"/>
    <w:lvl w:ilvl="0" w:tplc="84A4F22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0E32037"/>
    <w:multiLevelType w:val="hybridMultilevel"/>
    <w:tmpl w:val="DE7CD742"/>
    <w:lvl w:ilvl="0" w:tplc="B742D27E">
      <w:start w:val="1"/>
      <w:numFmt w:val="low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2F33F8C"/>
    <w:multiLevelType w:val="multilevel"/>
    <w:tmpl w:val="26B69DB0"/>
    <w:name w:val="Recital Numbering List"/>
    <w:lvl w:ilvl="0">
      <w:start w:val="1"/>
      <w:numFmt w:val="upperLetter"/>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49" w15:restartNumberingAfterBreak="0">
    <w:nsid w:val="68DE5AA6"/>
    <w:multiLevelType w:val="hybridMultilevel"/>
    <w:tmpl w:val="C1242278"/>
    <w:lvl w:ilvl="0" w:tplc="D0782D0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B6963D3"/>
    <w:multiLevelType w:val="hybridMultilevel"/>
    <w:tmpl w:val="A7C83320"/>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C86C4F"/>
    <w:multiLevelType w:val="hybridMultilevel"/>
    <w:tmpl w:val="CB4CD0FA"/>
    <w:name w:val="Plato Heading List22222222"/>
    <w:lvl w:ilvl="0" w:tplc="581ED350">
      <w:start w:val="1"/>
      <w:numFmt w:val="lowerLetter"/>
      <w:lvlText w:val="(%1)"/>
      <w:lvlJc w:val="left"/>
      <w:pPr>
        <w:ind w:left="720" w:hanging="360"/>
      </w:pPr>
      <w:rPr>
        <w:rFonts w:hint="default"/>
      </w:rPr>
    </w:lvl>
    <w:lvl w:ilvl="1" w:tplc="2EE0D7B4" w:tentative="1">
      <w:start w:val="1"/>
      <w:numFmt w:val="lowerLetter"/>
      <w:lvlText w:val="%2."/>
      <w:lvlJc w:val="left"/>
      <w:pPr>
        <w:ind w:left="1440" w:hanging="360"/>
      </w:pPr>
    </w:lvl>
    <w:lvl w:ilvl="2" w:tplc="9682730E" w:tentative="1">
      <w:start w:val="1"/>
      <w:numFmt w:val="lowerRoman"/>
      <w:lvlText w:val="%3."/>
      <w:lvlJc w:val="right"/>
      <w:pPr>
        <w:ind w:left="2160" w:hanging="180"/>
      </w:pPr>
    </w:lvl>
    <w:lvl w:ilvl="3" w:tplc="786AEA20" w:tentative="1">
      <w:start w:val="1"/>
      <w:numFmt w:val="decimal"/>
      <w:lvlText w:val="%4."/>
      <w:lvlJc w:val="left"/>
      <w:pPr>
        <w:ind w:left="2880" w:hanging="360"/>
      </w:pPr>
    </w:lvl>
    <w:lvl w:ilvl="4" w:tplc="50D0B2F6" w:tentative="1">
      <w:start w:val="1"/>
      <w:numFmt w:val="lowerLetter"/>
      <w:lvlText w:val="%5."/>
      <w:lvlJc w:val="left"/>
      <w:pPr>
        <w:ind w:left="3600" w:hanging="360"/>
      </w:pPr>
    </w:lvl>
    <w:lvl w:ilvl="5" w:tplc="13A27B66" w:tentative="1">
      <w:start w:val="1"/>
      <w:numFmt w:val="lowerRoman"/>
      <w:lvlText w:val="%6."/>
      <w:lvlJc w:val="right"/>
      <w:pPr>
        <w:ind w:left="4320" w:hanging="180"/>
      </w:pPr>
    </w:lvl>
    <w:lvl w:ilvl="6" w:tplc="8AD46EE8" w:tentative="1">
      <w:start w:val="1"/>
      <w:numFmt w:val="decimal"/>
      <w:lvlText w:val="%7."/>
      <w:lvlJc w:val="left"/>
      <w:pPr>
        <w:ind w:left="5040" w:hanging="360"/>
      </w:pPr>
    </w:lvl>
    <w:lvl w:ilvl="7" w:tplc="34C6F64E" w:tentative="1">
      <w:start w:val="1"/>
      <w:numFmt w:val="lowerLetter"/>
      <w:lvlText w:val="%8."/>
      <w:lvlJc w:val="left"/>
      <w:pPr>
        <w:ind w:left="5760" w:hanging="360"/>
      </w:pPr>
    </w:lvl>
    <w:lvl w:ilvl="8" w:tplc="CDAA907A" w:tentative="1">
      <w:start w:val="1"/>
      <w:numFmt w:val="lowerRoman"/>
      <w:lvlText w:val="%9."/>
      <w:lvlJc w:val="right"/>
      <w:pPr>
        <w:ind w:left="6480" w:hanging="180"/>
      </w:pPr>
    </w:lvl>
  </w:abstractNum>
  <w:abstractNum w:abstractNumId="52" w15:restartNumberingAfterBreak="0">
    <w:nsid w:val="6E1577E6"/>
    <w:multiLevelType w:val="hybridMultilevel"/>
    <w:tmpl w:val="2C5402A0"/>
    <w:lvl w:ilvl="0" w:tplc="6BA28F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EB44DBB"/>
    <w:multiLevelType w:val="multilevel"/>
    <w:tmpl w:val="4DB822E2"/>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abstractNum w:abstractNumId="54" w15:restartNumberingAfterBreak="0">
    <w:nsid w:val="74B1723D"/>
    <w:multiLevelType w:val="multilevel"/>
    <w:tmpl w:val="4F70DF16"/>
    <w:name w:val="General Numbering List"/>
    <w:lvl w:ilvl="0">
      <w:start w:val="1"/>
      <w:numFmt w:val="decimal"/>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55" w15:restartNumberingAfterBreak="0">
    <w:nsid w:val="75714494"/>
    <w:multiLevelType w:val="hybridMultilevel"/>
    <w:tmpl w:val="5AA0FFD8"/>
    <w:name w:val="Plato Heading List2222"/>
    <w:lvl w:ilvl="0" w:tplc="BB1E1156">
      <w:start w:val="1"/>
      <w:numFmt w:val="lowerLetter"/>
      <w:lvlText w:val="%1."/>
      <w:lvlJc w:val="left"/>
      <w:pPr>
        <w:ind w:left="720" w:hanging="360"/>
      </w:pPr>
    </w:lvl>
    <w:lvl w:ilvl="1" w:tplc="56D00462" w:tentative="1">
      <w:start w:val="1"/>
      <w:numFmt w:val="lowerLetter"/>
      <w:lvlText w:val="%2."/>
      <w:lvlJc w:val="left"/>
      <w:pPr>
        <w:ind w:left="1440" w:hanging="360"/>
      </w:pPr>
    </w:lvl>
    <w:lvl w:ilvl="2" w:tplc="7C241500" w:tentative="1">
      <w:start w:val="1"/>
      <w:numFmt w:val="lowerRoman"/>
      <w:lvlText w:val="%3."/>
      <w:lvlJc w:val="right"/>
      <w:pPr>
        <w:ind w:left="2160" w:hanging="180"/>
      </w:pPr>
    </w:lvl>
    <w:lvl w:ilvl="3" w:tplc="E6D4CEC0" w:tentative="1">
      <w:start w:val="1"/>
      <w:numFmt w:val="decimal"/>
      <w:lvlText w:val="%4."/>
      <w:lvlJc w:val="left"/>
      <w:pPr>
        <w:ind w:left="2880" w:hanging="360"/>
      </w:pPr>
    </w:lvl>
    <w:lvl w:ilvl="4" w:tplc="3132A1A4" w:tentative="1">
      <w:start w:val="1"/>
      <w:numFmt w:val="lowerLetter"/>
      <w:lvlText w:val="%5."/>
      <w:lvlJc w:val="left"/>
      <w:pPr>
        <w:ind w:left="3600" w:hanging="360"/>
      </w:pPr>
    </w:lvl>
    <w:lvl w:ilvl="5" w:tplc="9A1EFA54" w:tentative="1">
      <w:start w:val="1"/>
      <w:numFmt w:val="lowerRoman"/>
      <w:lvlText w:val="%6."/>
      <w:lvlJc w:val="right"/>
      <w:pPr>
        <w:ind w:left="4320" w:hanging="180"/>
      </w:pPr>
    </w:lvl>
    <w:lvl w:ilvl="6" w:tplc="F3A25296" w:tentative="1">
      <w:start w:val="1"/>
      <w:numFmt w:val="decimal"/>
      <w:lvlText w:val="%7."/>
      <w:lvlJc w:val="left"/>
      <w:pPr>
        <w:ind w:left="5040" w:hanging="360"/>
      </w:pPr>
    </w:lvl>
    <w:lvl w:ilvl="7" w:tplc="BD9A34F6" w:tentative="1">
      <w:start w:val="1"/>
      <w:numFmt w:val="lowerLetter"/>
      <w:lvlText w:val="%8."/>
      <w:lvlJc w:val="left"/>
      <w:pPr>
        <w:ind w:left="5760" w:hanging="360"/>
      </w:pPr>
    </w:lvl>
    <w:lvl w:ilvl="8" w:tplc="4594C236" w:tentative="1">
      <w:start w:val="1"/>
      <w:numFmt w:val="lowerRoman"/>
      <w:lvlText w:val="%9."/>
      <w:lvlJc w:val="right"/>
      <w:pPr>
        <w:ind w:left="6480" w:hanging="180"/>
      </w:pPr>
    </w:lvl>
  </w:abstractNum>
  <w:abstractNum w:abstractNumId="56" w15:restartNumberingAfterBreak="0">
    <w:nsid w:val="771945E1"/>
    <w:multiLevelType w:val="hybridMultilevel"/>
    <w:tmpl w:val="2C54E3A0"/>
    <w:lvl w:ilvl="0" w:tplc="00949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8733341"/>
    <w:multiLevelType w:val="hybridMultilevel"/>
    <w:tmpl w:val="FC62FFF4"/>
    <w:lvl w:ilvl="0" w:tplc="417ED33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79D40B7B"/>
    <w:multiLevelType w:val="hybridMultilevel"/>
    <w:tmpl w:val="37BA4198"/>
    <w:name w:val="Plato Heading List222222222"/>
    <w:lvl w:ilvl="0" w:tplc="D174DB38">
      <w:start w:val="1"/>
      <w:numFmt w:val="bullet"/>
      <w:lvlText w:val=""/>
      <w:lvlJc w:val="left"/>
      <w:pPr>
        <w:ind w:left="720" w:hanging="360"/>
      </w:pPr>
      <w:rPr>
        <w:rFonts w:ascii="Symbol" w:hAnsi="Symbol" w:hint="default"/>
      </w:rPr>
    </w:lvl>
    <w:lvl w:ilvl="1" w:tplc="A51499AE" w:tentative="1">
      <w:start w:val="1"/>
      <w:numFmt w:val="bullet"/>
      <w:lvlText w:val="o"/>
      <w:lvlJc w:val="left"/>
      <w:pPr>
        <w:ind w:left="1440" w:hanging="360"/>
      </w:pPr>
      <w:rPr>
        <w:rFonts w:ascii="Courier New" w:hAnsi="Courier New" w:cs="Courier New" w:hint="default"/>
      </w:rPr>
    </w:lvl>
    <w:lvl w:ilvl="2" w:tplc="2C66D48E" w:tentative="1">
      <w:start w:val="1"/>
      <w:numFmt w:val="bullet"/>
      <w:lvlText w:val=""/>
      <w:lvlJc w:val="left"/>
      <w:pPr>
        <w:ind w:left="2160" w:hanging="360"/>
      </w:pPr>
      <w:rPr>
        <w:rFonts w:ascii="Wingdings" w:hAnsi="Wingdings" w:hint="default"/>
      </w:rPr>
    </w:lvl>
    <w:lvl w:ilvl="3" w:tplc="C700E028" w:tentative="1">
      <w:start w:val="1"/>
      <w:numFmt w:val="bullet"/>
      <w:lvlText w:val=""/>
      <w:lvlJc w:val="left"/>
      <w:pPr>
        <w:ind w:left="2880" w:hanging="360"/>
      </w:pPr>
      <w:rPr>
        <w:rFonts w:ascii="Symbol" w:hAnsi="Symbol" w:hint="default"/>
      </w:rPr>
    </w:lvl>
    <w:lvl w:ilvl="4" w:tplc="202EF74E" w:tentative="1">
      <w:start w:val="1"/>
      <w:numFmt w:val="bullet"/>
      <w:lvlText w:val="o"/>
      <w:lvlJc w:val="left"/>
      <w:pPr>
        <w:ind w:left="3600" w:hanging="360"/>
      </w:pPr>
      <w:rPr>
        <w:rFonts w:ascii="Courier New" w:hAnsi="Courier New" w:cs="Courier New" w:hint="default"/>
      </w:rPr>
    </w:lvl>
    <w:lvl w:ilvl="5" w:tplc="1FF673FE" w:tentative="1">
      <w:start w:val="1"/>
      <w:numFmt w:val="bullet"/>
      <w:lvlText w:val=""/>
      <w:lvlJc w:val="left"/>
      <w:pPr>
        <w:ind w:left="4320" w:hanging="360"/>
      </w:pPr>
      <w:rPr>
        <w:rFonts w:ascii="Wingdings" w:hAnsi="Wingdings" w:hint="default"/>
      </w:rPr>
    </w:lvl>
    <w:lvl w:ilvl="6" w:tplc="603C4A90" w:tentative="1">
      <w:start w:val="1"/>
      <w:numFmt w:val="bullet"/>
      <w:lvlText w:val=""/>
      <w:lvlJc w:val="left"/>
      <w:pPr>
        <w:ind w:left="5040" w:hanging="360"/>
      </w:pPr>
      <w:rPr>
        <w:rFonts w:ascii="Symbol" w:hAnsi="Symbol" w:hint="default"/>
      </w:rPr>
    </w:lvl>
    <w:lvl w:ilvl="7" w:tplc="DA94E544" w:tentative="1">
      <w:start w:val="1"/>
      <w:numFmt w:val="bullet"/>
      <w:lvlText w:val="o"/>
      <w:lvlJc w:val="left"/>
      <w:pPr>
        <w:ind w:left="5760" w:hanging="360"/>
      </w:pPr>
      <w:rPr>
        <w:rFonts w:ascii="Courier New" w:hAnsi="Courier New" w:cs="Courier New" w:hint="default"/>
      </w:rPr>
    </w:lvl>
    <w:lvl w:ilvl="8" w:tplc="218AF270" w:tentative="1">
      <w:start w:val="1"/>
      <w:numFmt w:val="bullet"/>
      <w:lvlText w:val=""/>
      <w:lvlJc w:val="left"/>
      <w:pPr>
        <w:ind w:left="6480" w:hanging="360"/>
      </w:pPr>
      <w:rPr>
        <w:rFonts w:ascii="Wingdings" w:hAnsi="Wingdings" w:hint="default"/>
      </w:rPr>
    </w:lvl>
  </w:abstractNum>
  <w:abstractNum w:abstractNumId="59" w15:restartNumberingAfterBreak="0">
    <w:nsid w:val="7C6E5D40"/>
    <w:multiLevelType w:val="multilevel"/>
    <w:tmpl w:val="B7744ADE"/>
    <w:styleLink w:val="CurrentList3"/>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num w:numId="1" w16cid:durableId="412893523">
    <w:abstractNumId w:val="34"/>
  </w:num>
  <w:num w:numId="2" w16cid:durableId="645939222">
    <w:abstractNumId w:val="40"/>
  </w:num>
  <w:num w:numId="3" w16cid:durableId="1576744393">
    <w:abstractNumId w:val="9"/>
  </w:num>
  <w:num w:numId="4" w16cid:durableId="915700621">
    <w:abstractNumId w:val="5"/>
  </w:num>
  <w:num w:numId="5" w16cid:durableId="567350512">
    <w:abstractNumId w:val="3"/>
  </w:num>
  <w:num w:numId="6" w16cid:durableId="45297621">
    <w:abstractNumId w:val="2"/>
  </w:num>
  <w:num w:numId="7" w16cid:durableId="1528446039">
    <w:abstractNumId w:val="1"/>
  </w:num>
  <w:num w:numId="8" w16cid:durableId="1514101603">
    <w:abstractNumId w:val="0"/>
  </w:num>
  <w:num w:numId="9" w16cid:durableId="1327904100">
    <w:abstractNumId w:val="22"/>
  </w:num>
  <w:num w:numId="10" w16cid:durableId="1097755997">
    <w:abstractNumId w:val="48"/>
  </w:num>
  <w:num w:numId="11" w16cid:durableId="23068884">
    <w:abstractNumId w:val="41"/>
  </w:num>
  <w:num w:numId="12" w16cid:durableId="932083225">
    <w:abstractNumId w:val="53"/>
  </w:num>
  <w:num w:numId="13" w16cid:durableId="1604922970">
    <w:abstractNumId w:val="36"/>
  </w:num>
  <w:num w:numId="14" w16cid:durableId="124548631">
    <w:abstractNumId w:val="54"/>
  </w:num>
  <w:num w:numId="15" w16cid:durableId="771239029">
    <w:abstractNumId w:val="42"/>
  </w:num>
  <w:num w:numId="16" w16cid:durableId="625769321">
    <w:abstractNumId w:val="8"/>
  </w:num>
  <w:num w:numId="17" w16cid:durableId="2134903618">
    <w:abstractNumId w:val="25"/>
  </w:num>
  <w:num w:numId="18" w16cid:durableId="1701708432">
    <w:abstractNumId w:val="14"/>
  </w:num>
  <w:num w:numId="19" w16cid:durableId="594747546">
    <w:abstractNumId w:val="43"/>
  </w:num>
  <w:num w:numId="20" w16cid:durableId="1078594087">
    <w:abstractNumId w:val="11"/>
  </w:num>
  <w:num w:numId="21" w16cid:durableId="1420177254">
    <w:abstractNumId w:val="44"/>
  </w:num>
  <w:num w:numId="22" w16cid:durableId="1050150942">
    <w:abstractNumId w:val="24"/>
  </w:num>
  <w:num w:numId="23" w16cid:durableId="641236020">
    <w:abstractNumId w:val="59"/>
  </w:num>
  <w:num w:numId="24" w16cid:durableId="922765162">
    <w:abstractNumId w:val="51"/>
  </w:num>
  <w:num w:numId="25" w16cid:durableId="1993095372">
    <w:abstractNumId w:val="7"/>
  </w:num>
  <w:num w:numId="26" w16cid:durableId="1565338048">
    <w:abstractNumId w:val="28"/>
  </w:num>
  <w:num w:numId="27" w16cid:durableId="14891305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6473520">
    <w:abstractNumId w:val="31"/>
  </w:num>
  <w:num w:numId="29" w16cid:durableId="1239636685">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7273323">
    <w:abstractNumId w:val="50"/>
  </w:num>
  <w:num w:numId="31" w16cid:durableId="1177886418">
    <w:abstractNumId w:val="57"/>
  </w:num>
  <w:num w:numId="32" w16cid:durableId="341511820">
    <w:abstractNumId w:val="52"/>
  </w:num>
  <w:num w:numId="33" w16cid:durableId="749813898">
    <w:abstractNumId w:val="10"/>
  </w:num>
  <w:num w:numId="34" w16cid:durableId="1524325694">
    <w:abstractNumId w:val="38"/>
  </w:num>
  <w:num w:numId="35" w16cid:durableId="1121265380">
    <w:abstractNumId w:val="49"/>
  </w:num>
  <w:num w:numId="36" w16cid:durableId="1613900908">
    <w:abstractNumId w:val="23"/>
  </w:num>
  <w:num w:numId="37" w16cid:durableId="500195762">
    <w:abstractNumId w:val="19"/>
  </w:num>
  <w:num w:numId="38" w16cid:durableId="1797858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3051161">
    <w:abstractNumId w:val="6"/>
  </w:num>
  <w:num w:numId="40" w16cid:durableId="1622806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28541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70055857">
    <w:abstractNumId w:val="29"/>
  </w:num>
  <w:num w:numId="43" w16cid:durableId="434832154">
    <w:abstractNumId w:val="33"/>
  </w:num>
  <w:num w:numId="44" w16cid:durableId="677316612">
    <w:abstractNumId w:val="37"/>
  </w:num>
  <w:num w:numId="45" w16cid:durableId="731390901">
    <w:abstractNumId w:val="4"/>
  </w:num>
  <w:num w:numId="46" w16cid:durableId="303779180">
    <w:abstractNumId w:val="46"/>
  </w:num>
  <w:num w:numId="47" w16cid:durableId="1012608578">
    <w:abstractNumId w:val="47"/>
  </w:num>
  <w:num w:numId="48" w16cid:durableId="1401560920">
    <w:abstractNumId w:val="17"/>
  </w:num>
  <w:num w:numId="49" w16cid:durableId="311644506">
    <w:abstractNumId w:val="21"/>
  </w:num>
  <w:num w:numId="50" w16cid:durableId="1203178174">
    <w:abstractNumId w:val="15"/>
  </w:num>
  <w:num w:numId="51" w16cid:durableId="81877599">
    <w:abstractNumId w:val="18"/>
  </w:num>
  <w:num w:numId="52" w16cid:durableId="1712415844">
    <w:abstractNumId w:val="56"/>
  </w:num>
  <w:num w:numId="53" w16cid:durableId="213203642">
    <w:abstractNumId w:val="12"/>
  </w:num>
  <w:num w:numId="54" w16cid:durableId="934243990">
    <w:abstractNumId w:val="27"/>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 Cornell [2]">
    <w15:presenceInfo w15:providerId="AD" w15:userId="S::Kim_Cornell@ajg.com::5819a396-7942-4f5e-8bdf-49eb0f97bd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0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8BE"/>
    <w:rsid w:val="00001A5F"/>
    <w:rsid w:val="00002884"/>
    <w:rsid w:val="00002E03"/>
    <w:rsid w:val="0000601B"/>
    <w:rsid w:val="00013C71"/>
    <w:rsid w:val="00015051"/>
    <w:rsid w:val="000272D3"/>
    <w:rsid w:val="00036B52"/>
    <w:rsid w:val="0004101A"/>
    <w:rsid w:val="000417D7"/>
    <w:rsid w:val="00043C59"/>
    <w:rsid w:val="00044B02"/>
    <w:rsid w:val="000479F7"/>
    <w:rsid w:val="00055BBC"/>
    <w:rsid w:val="00055C85"/>
    <w:rsid w:val="00057683"/>
    <w:rsid w:val="00063EBF"/>
    <w:rsid w:val="00074274"/>
    <w:rsid w:val="000849F1"/>
    <w:rsid w:val="00084BE9"/>
    <w:rsid w:val="00092FB7"/>
    <w:rsid w:val="00093C67"/>
    <w:rsid w:val="00094D3F"/>
    <w:rsid w:val="000A2902"/>
    <w:rsid w:val="000A4A3E"/>
    <w:rsid w:val="000A5AD3"/>
    <w:rsid w:val="000B0879"/>
    <w:rsid w:val="000B2E20"/>
    <w:rsid w:val="000B5BB5"/>
    <w:rsid w:val="000B6889"/>
    <w:rsid w:val="000B6AB9"/>
    <w:rsid w:val="000C0FA7"/>
    <w:rsid w:val="000C2945"/>
    <w:rsid w:val="000C4B8C"/>
    <w:rsid w:val="000D0488"/>
    <w:rsid w:val="000E47C8"/>
    <w:rsid w:val="000F0FFD"/>
    <w:rsid w:val="000F1BA7"/>
    <w:rsid w:val="000F1CC4"/>
    <w:rsid w:val="000F3BE8"/>
    <w:rsid w:val="000F3E14"/>
    <w:rsid w:val="000F6CB7"/>
    <w:rsid w:val="0010076F"/>
    <w:rsid w:val="001013F0"/>
    <w:rsid w:val="001055D2"/>
    <w:rsid w:val="00112D7C"/>
    <w:rsid w:val="00114043"/>
    <w:rsid w:val="001145B7"/>
    <w:rsid w:val="00115E95"/>
    <w:rsid w:val="00121AE7"/>
    <w:rsid w:val="00125A39"/>
    <w:rsid w:val="001260B8"/>
    <w:rsid w:val="00127F3B"/>
    <w:rsid w:val="001348B1"/>
    <w:rsid w:val="00136242"/>
    <w:rsid w:val="00136E36"/>
    <w:rsid w:val="001374BA"/>
    <w:rsid w:val="001411D0"/>
    <w:rsid w:val="00141A78"/>
    <w:rsid w:val="001466DB"/>
    <w:rsid w:val="00152009"/>
    <w:rsid w:val="0015472A"/>
    <w:rsid w:val="0015722A"/>
    <w:rsid w:val="00160142"/>
    <w:rsid w:val="00161642"/>
    <w:rsid w:val="001629DA"/>
    <w:rsid w:val="001631B7"/>
    <w:rsid w:val="00165322"/>
    <w:rsid w:val="00166185"/>
    <w:rsid w:val="001719B2"/>
    <w:rsid w:val="0017424F"/>
    <w:rsid w:val="00177596"/>
    <w:rsid w:val="001803D8"/>
    <w:rsid w:val="00184ED3"/>
    <w:rsid w:val="00185919"/>
    <w:rsid w:val="00186F7F"/>
    <w:rsid w:val="001907D8"/>
    <w:rsid w:val="00191728"/>
    <w:rsid w:val="001935B1"/>
    <w:rsid w:val="001948E8"/>
    <w:rsid w:val="001962F4"/>
    <w:rsid w:val="001979A8"/>
    <w:rsid w:val="001A2381"/>
    <w:rsid w:val="001A2DFE"/>
    <w:rsid w:val="001B11B5"/>
    <w:rsid w:val="001B18C7"/>
    <w:rsid w:val="001B2ED2"/>
    <w:rsid w:val="001C0959"/>
    <w:rsid w:val="001C472A"/>
    <w:rsid w:val="001C7A67"/>
    <w:rsid w:val="001D02CB"/>
    <w:rsid w:val="001D0807"/>
    <w:rsid w:val="001D12E4"/>
    <w:rsid w:val="001D1EAC"/>
    <w:rsid w:val="001E2987"/>
    <w:rsid w:val="001F2456"/>
    <w:rsid w:val="001F6ABF"/>
    <w:rsid w:val="0020002F"/>
    <w:rsid w:val="002014AC"/>
    <w:rsid w:val="00203565"/>
    <w:rsid w:val="00210D8B"/>
    <w:rsid w:val="002111DB"/>
    <w:rsid w:val="00211326"/>
    <w:rsid w:val="0021152C"/>
    <w:rsid w:val="002167D8"/>
    <w:rsid w:val="00224338"/>
    <w:rsid w:val="00224F83"/>
    <w:rsid w:val="00226A5D"/>
    <w:rsid w:val="002309D2"/>
    <w:rsid w:val="00230C3D"/>
    <w:rsid w:val="002363BD"/>
    <w:rsid w:val="0024336C"/>
    <w:rsid w:val="00244A90"/>
    <w:rsid w:val="00246CAC"/>
    <w:rsid w:val="00250BE3"/>
    <w:rsid w:val="00252999"/>
    <w:rsid w:val="00253CDF"/>
    <w:rsid w:val="00254069"/>
    <w:rsid w:val="002555AD"/>
    <w:rsid w:val="00261508"/>
    <w:rsid w:val="00266298"/>
    <w:rsid w:val="00267405"/>
    <w:rsid w:val="00270E19"/>
    <w:rsid w:val="0027348F"/>
    <w:rsid w:val="00276771"/>
    <w:rsid w:val="00277E14"/>
    <w:rsid w:val="002818E6"/>
    <w:rsid w:val="00287583"/>
    <w:rsid w:val="0029143D"/>
    <w:rsid w:val="00292FDF"/>
    <w:rsid w:val="002930B0"/>
    <w:rsid w:val="002952D1"/>
    <w:rsid w:val="002A20E3"/>
    <w:rsid w:val="002A5EAE"/>
    <w:rsid w:val="002A76FA"/>
    <w:rsid w:val="002B0A6F"/>
    <w:rsid w:val="002B25F9"/>
    <w:rsid w:val="002B5620"/>
    <w:rsid w:val="002B573A"/>
    <w:rsid w:val="002C242E"/>
    <w:rsid w:val="002C2779"/>
    <w:rsid w:val="002D3B7D"/>
    <w:rsid w:val="002D505F"/>
    <w:rsid w:val="002E0C7E"/>
    <w:rsid w:val="002E120F"/>
    <w:rsid w:val="002E15CD"/>
    <w:rsid w:val="002E2759"/>
    <w:rsid w:val="002E36B6"/>
    <w:rsid w:val="002E7984"/>
    <w:rsid w:val="00302DD7"/>
    <w:rsid w:val="00306874"/>
    <w:rsid w:val="00307106"/>
    <w:rsid w:val="0030743B"/>
    <w:rsid w:val="003214BF"/>
    <w:rsid w:val="0033094F"/>
    <w:rsid w:val="00332B2D"/>
    <w:rsid w:val="00342C85"/>
    <w:rsid w:val="003526C0"/>
    <w:rsid w:val="00355809"/>
    <w:rsid w:val="00364A95"/>
    <w:rsid w:val="00367047"/>
    <w:rsid w:val="00371424"/>
    <w:rsid w:val="00374808"/>
    <w:rsid w:val="00374D0F"/>
    <w:rsid w:val="00375C14"/>
    <w:rsid w:val="0038391D"/>
    <w:rsid w:val="00385941"/>
    <w:rsid w:val="003908D1"/>
    <w:rsid w:val="00393808"/>
    <w:rsid w:val="00396895"/>
    <w:rsid w:val="003A2E20"/>
    <w:rsid w:val="003A6D48"/>
    <w:rsid w:val="003C0B99"/>
    <w:rsid w:val="003D1C2C"/>
    <w:rsid w:val="003E0731"/>
    <w:rsid w:val="003E4D47"/>
    <w:rsid w:val="003F02F7"/>
    <w:rsid w:val="003F7C2F"/>
    <w:rsid w:val="00400694"/>
    <w:rsid w:val="00401CC3"/>
    <w:rsid w:val="0040295E"/>
    <w:rsid w:val="00402F07"/>
    <w:rsid w:val="00404C20"/>
    <w:rsid w:val="00415654"/>
    <w:rsid w:val="004160A5"/>
    <w:rsid w:val="0042067B"/>
    <w:rsid w:val="00421926"/>
    <w:rsid w:val="00423152"/>
    <w:rsid w:val="00423272"/>
    <w:rsid w:val="00426ACC"/>
    <w:rsid w:val="00426EEF"/>
    <w:rsid w:val="00431907"/>
    <w:rsid w:val="00431F6B"/>
    <w:rsid w:val="004351DC"/>
    <w:rsid w:val="004561B9"/>
    <w:rsid w:val="0046160B"/>
    <w:rsid w:val="0046204D"/>
    <w:rsid w:val="0046599B"/>
    <w:rsid w:val="004666FC"/>
    <w:rsid w:val="004776DE"/>
    <w:rsid w:val="0048335B"/>
    <w:rsid w:val="00491D85"/>
    <w:rsid w:val="00494648"/>
    <w:rsid w:val="00497690"/>
    <w:rsid w:val="004A10F4"/>
    <w:rsid w:val="004A23A7"/>
    <w:rsid w:val="004A2B6A"/>
    <w:rsid w:val="004A5D5C"/>
    <w:rsid w:val="004A663E"/>
    <w:rsid w:val="004C0C81"/>
    <w:rsid w:val="004C4612"/>
    <w:rsid w:val="004C751D"/>
    <w:rsid w:val="004D200D"/>
    <w:rsid w:val="004F49FB"/>
    <w:rsid w:val="004F6FCE"/>
    <w:rsid w:val="005012CA"/>
    <w:rsid w:val="0050194E"/>
    <w:rsid w:val="005031F9"/>
    <w:rsid w:val="00504044"/>
    <w:rsid w:val="00506A76"/>
    <w:rsid w:val="00510B3A"/>
    <w:rsid w:val="00514B37"/>
    <w:rsid w:val="0051652C"/>
    <w:rsid w:val="00523143"/>
    <w:rsid w:val="00523C86"/>
    <w:rsid w:val="00527943"/>
    <w:rsid w:val="00531E0D"/>
    <w:rsid w:val="00533490"/>
    <w:rsid w:val="00533778"/>
    <w:rsid w:val="00533973"/>
    <w:rsid w:val="00537B8F"/>
    <w:rsid w:val="00542339"/>
    <w:rsid w:val="00547B8D"/>
    <w:rsid w:val="0055088A"/>
    <w:rsid w:val="0055635B"/>
    <w:rsid w:val="00562EA8"/>
    <w:rsid w:val="00563A16"/>
    <w:rsid w:val="00566AD2"/>
    <w:rsid w:val="00567DDA"/>
    <w:rsid w:val="005707CA"/>
    <w:rsid w:val="00572FBA"/>
    <w:rsid w:val="00573540"/>
    <w:rsid w:val="00575595"/>
    <w:rsid w:val="00580013"/>
    <w:rsid w:val="00580A41"/>
    <w:rsid w:val="00582558"/>
    <w:rsid w:val="005828BE"/>
    <w:rsid w:val="00582F76"/>
    <w:rsid w:val="00586F1B"/>
    <w:rsid w:val="00590CC9"/>
    <w:rsid w:val="00590CFF"/>
    <w:rsid w:val="00591E79"/>
    <w:rsid w:val="0059289F"/>
    <w:rsid w:val="00594B77"/>
    <w:rsid w:val="00595435"/>
    <w:rsid w:val="005961C9"/>
    <w:rsid w:val="005A1AF0"/>
    <w:rsid w:val="005A5FEA"/>
    <w:rsid w:val="005A6F82"/>
    <w:rsid w:val="005B1DA1"/>
    <w:rsid w:val="005B43B8"/>
    <w:rsid w:val="005C032D"/>
    <w:rsid w:val="005C18CA"/>
    <w:rsid w:val="005C2D9F"/>
    <w:rsid w:val="005C2F07"/>
    <w:rsid w:val="005C48AF"/>
    <w:rsid w:val="005C49A0"/>
    <w:rsid w:val="005D0DA0"/>
    <w:rsid w:val="005D3AA6"/>
    <w:rsid w:val="005D4704"/>
    <w:rsid w:val="005D68ED"/>
    <w:rsid w:val="005E1307"/>
    <w:rsid w:val="005E3347"/>
    <w:rsid w:val="005E424E"/>
    <w:rsid w:val="005F73B3"/>
    <w:rsid w:val="00606848"/>
    <w:rsid w:val="00611476"/>
    <w:rsid w:val="00615BAF"/>
    <w:rsid w:val="00615E3C"/>
    <w:rsid w:val="0062013F"/>
    <w:rsid w:val="006262A4"/>
    <w:rsid w:val="006269C6"/>
    <w:rsid w:val="00630FA8"/>
    <w:rsid w:val="00644F2B"/>
    <w:rsid w:val="00646AFE"/>
    <w:rsid w:val="00647204"/>
    <w:rsid w:val="00647A21"/>
    <w:rsid w:val="00650D9E"/>
    <w:rsid w:val="0065191E"/>
    <w:rsid w:val="00654353"/>
    <w:rsid w:val="0065629D"/>
    <w:rsid w:val="0065636C"/>
    <w:rsid w:val="00662326"/>
    <w:rsid w:val="00664455"/>
    <w:rsid w:val="00667A48"/>
    <w:rsid w:val="006717A0"/>
    <w:rsid w:val="006827D1"/>
    <w:rsid w:val="006857A6"/>
    <w:rsid w:val="00685B33"/>
    <w:rsid w:val="006871B0"/>
    <w:rsid w:val="00692A22"/>
    <w:rsid w:val="00695570"/>
    <w:rsid w:val="006A0F16"/>
    <w:rsid w:val="006A1339"/>
    <w:rsid w:val="006A2820"/>
    <w:rsid w:val="006B032F"/>
    <w:rsid w:val="006B4D62"/>
    <w:rsid w:val="006C2EDC"/>
    <w:rsid w:val="006C57A6"/>
    <w:rsid w:val="006D45D1"/>
    <w:rsid w:val="006E410F"/>
    <w:rsid w:val="006E6F71"/>
    <w:rsid w:val="006F043D"/>
    <w:rsid w:val="006F0A8F"/>
    <w:rsid w:val="006F112C"/>
    <w:rsid w:val="006F3044"/>
    <w:rsid w:val="006F77DF"/>
    <w:rsid w:val="00703E90"/>
    <w:rsid w:val="00704177"/>
    <w:rsid w:val="00707253"/>
    <w:rsid w:val="00707DC7"/>
    <w:rsid w:val="00714BD1"/>
    <w:rsid w:val="007152CE"/>
    <w:rsid w:val="00721FAE"/>
    <w:rsid w:val="00726656"/>
    <w:rsid w:val="00726B2D"/>
    <w:rsid w:val="00732921"/>
    <w:rsid w:val="00735EBE"/>
    <w:rsid w:val="007414E9"/>
    <w:rsid w:val="00743FF0"/>
    <w:rsid w:val="007462E1"/>
    <w:rsid w:val="007464E6"/>
    <w:rsid w:val="00746B55"/>
    <w:rsid w:val="00751041"/>
    <w:rsid w:val="00751620"/>
    <w:rsid w:val="00752D39"/>
    <w:rsid w:val="00753437"/>
    <w:rsid w:val="00753C14"/>
    <w:rsid w:val="007549CD"/>
    <w:rsid w:val="00756413"/>
    <w:rsid w:val="00756BAD"/>
    <w:rsid w:val="0077159D"/>
    <w:rsid w:val="00771746"/>
    <w:rsid w:val="00774725"/>
    <w:rsid w:val="00775F21"/>
    <w:rsid w:val="00780A9E"/>
    <w:rsid w:val="0078182B"/>
    <w:rsid w:val="00785982"/>
    <w:rsid w:val="00791B9B"/>
    <w:rsid w:val="007A059D"/>
    <w:rsid w:val="007A28DE"/>
    <w:rsid w:val="007B10BA"/>
    <w:rsid w:val="007B5322"/>
    <w:rsid w:val="007B710F"/>
    <w:rsid w:val="007C107F"/>
    <w:rsid w:val="007C66FD"/>
    <w:rsid w:val="007D36B3"/>
    <w:rsid w:val="007D73BC"/>
    <w:rsid w:val="007D7542"/>
    <w:rsid w:val="007D7F19"/>
    <w:rsid w:val="007E3628"/>
    <w:rsid w:val="007E549F"/>
    <w:rsid w:val="007F0169"/>
    <w:rsid w:val="007F1CDC"/>
    <w:rsid w:val="007F46A9"/>
    <w:rsid w:val="008003F1"/>
    <w:rsid w:val="008021F7"/>
    <w:rsid w:val="008024A2"/>
    <w:rsid w:val="00802682"/>
    <w:rsid w:val="0080532B"/>
    <w:rsid w:val="008062A8"/>
    <w:rsid w:val="00806861"/>
    <w:rsid w:val="0080745C"/>
    <w:rsid w:val="00807F49"/>
    <w:rsid w:val="00810C1D"/>
    <w:rsid w:val="0081106B"/>
    <w:rsid w:val="00814A3E"/>
    <w:rsid w:val="00817C55"/>
    <w:rsid w:val="008227E1"/>
    <w:rsid w:val="00822817"/>
    <w:rsid w:val="00826401"/>
    <w:rsid w:val="00827B37"/>
    <w:rsid w:val="0083420B"/>
    <w:rsid w:val="00843C36"/>
    <w:rsid w:val="0084760C"/>
    <w:rsid w:val="00851165"/>
    <w:rsid w:val="00851BF6"/>
    <w:rsid w:val="00853BE1"/>
    <w:rsid w:val="008600E6"/>
    <w:rsid w:val="00861CA9"/>
    <w:rsid w:val="008625D2"/>
    <w:rsid w:val="00864264"/>
    <w:rsid w:val="008671B5"/>
    <w:rsid w:val="0086797E"/>
    <w:rsid w:val="0087554B"/>
    <w:rsid w:val="008755B0"/>
    <w:rsid w:val="00876B39"/>
    <w:rsid w:val="00880654"/>
    <w:rsid w:val="008819F8"/>
    <w:rsid w:val="00884958"/>
    <w:rsid w:val="008A0359"/>
    <w:rsid w:val="008A2348"/>
    <w:rsid w:val="008A3E69"/>
    <w:rsid w:val="008C0F7B"/>
    <w:rsid w:val="008C1AAC"/>
    <w:rsid w:val="008D369B"/>
    <w:rsid w:val="008D4EB9"/>
    <w:rsid w:val="008D63F1"/>
    <w:rsid w:val="008E3BDA"/>
    <w:rsid w:val="008F43A9"/>
    <w:rsid w:val="008F5F91"/>
    <w:rsid w:val="008F7C27"/>
    <w:rsid w:val="008F7FDF"/>
    <w:rsid w:val="00900DE3"/>
    <w:rsid w:val="00912901"/>
    <w:rsid w:val="00913F7B"/>
    <w:rsid w:val="009145D4"/>
    <w:rsid w:val="009242B4"/>
    <w:rsid w:val="00924D43"/>
    <w:rsid w:val="00927563"/>
    <w:rsid w:val="00931F00"/>
    <w:rsid w:val="00935770"/>
    <w:rsid w:val="00936B51"/>
    <w:rsid w:val="00940A73"/>
    <w:rsid w:val="0095311C"/>
    <w:rsid w:val="00956A7A"/>
    <w:rsid w:val="009641F2"/>
    <w:rsid w:val="00964607"/>
    <w:rsid w:val="00974674"/>
    <w:rsid w:val="00976293"/>
    <w:rsid w:val="00976410"/>
    <w:rsid w:val="00977961"/>
    <w:rsid w:val="00982F73"/>
    <w:rsid w:val="00986A3D"/>
    <w:rsid w:val="00993308"/>
    <w:rsid w:val="00994A68"/>
    <w:rsid w:val="00996B33"/>
    <w:rsid w:val="00997E2F"/>
    <w:rsid w:val="009A1D13"/>
    <w:rsid w:val="009A39B0"/>
    <w:rsid w:val="009B18C1"/>
    <w:rsid w:val="009B6CC3"/>
    <w:rsid w:val="009C03CF"/>
    <w:rsid w:val="009C417D"/>
    <w:rsid w:val="009D4B05"/>
    <w:rsid w:val="009D5A64"/>
    <w:rsid w:val="009D72AE"/>
    <w:rsid w:val="009E56E3"/>
    <w:rsid w:val="009F3E11"/>
    <w:rsid w:val="009F4CC8"/>
    <w:rsid w:val="009F5746"/>
    <w:rsid w:val="00A0013C"/>
    <w:rsid w:val="00A043E0"/>
    <w:rsid w:val="00A1216A"/>
    <w:rsid w:val="00A150BC"/>
    <w:rsid w:val="00A15495"/>
    <w:rsid w:val="00A17D49"/>
    <w:rsid w:val="00A20AB9"/>
    <w:rsid w:val="00A20FB6"/>
    <w:rsid w:val="00A22B60"/>
    <w:rsid w:val="00A23246"/>
    <w:rsid w:val="00A23973"/>
    <w:rsid w:val="00A239AB"/>
    <w:rsid w:val="00A24812"/>
    <w:rsid w:val="00A2654F"/>
    <w:rsid w:val="00A268CC"/>
    <w:rsid w:val="00A35048"/>
    <w:rsid w:val="00A35928"/>
    <w:rsid w:val="00A55340"/>
    <w:rsid w:val="00A55988"/>
    <w:rsid w:val="00A5635C"/>
    <w:rsid w:val="00A6085A"/>
    <w:rsid w:val="00A6222B"/>
    <w:rsid w:val="00A626D0"/>
    <w:rsid w:val="00A627AC"/>
    <w:rsid w:val="00A80818"/>
    <w:rsid w:val="00A81F28"/>
    <w:rsid w:val="00A86630"/>
    <w:rsid w:val="00A920A9"/>
    <w:rsid w:val="00A93358"/>
    <w:rsid w:val="00A93DE7"/>
    <w:rsid w:val="00A940AA"/>
    <w:rsid w:val="00A94C8B"/>
    <w:rsid w:val="00A9530F"/>
    <w:rsid w:val="00A96E35"/>
    <w:rsid w:val="00AA5818"/>
    <w:rsid w:val="00AA6FEC"/>
    <w:rsid w:val="00AA7472"/>
    <w:rsid w:val="00AA76F2"/>
    <w:rsid w:val="00AC1CE1"/>
    <w:rsid w:val="00AD06CC"/>
    <w:rsid w:val="00AD5D8A"/>
    <w:rsid w:val="00AD6E49"/>
    <w:rsid w:val="00AD72BA"/>
    <w:rsid w:val="00AD7400"/>
    <w:rsid w:val="00AE4495"/>
    <w:rsid w:val="00AE4AD6"/>
    <w:rsid w:val="00AE4B77"/>
    <w:rsid w:val="00AE641E"/>
    <w:rsid w:val="00AE7511"/>
    <w:rsid w:val="00AF0A82"/>
    <w:rsid w:val="00AF44C8"/>
    <w:rsid w:val="00AF4D47"/>
    <w:rsid w:val="00AF5686"/>
    <w:rsid w:val="00AF6A43"/>
    <w:rsid w:val="00B015BB"/>
    <w:rsid w:val="00B0641A"/>
    <w:rsid w:val="00B06BD8"/>
    <w:rsid w:val="00B073EF"/>
    <w:rsid w:val="00B0773A"/>
    <w:rsid w:val="00B11A10"/>
    <w:rsid w:val="00B16A8C"/>
    <w:rsid w:val="00B16AEC"/>
    <w:rsid w:val="00B20BDE"/>
    <w:rsid w:val="00B22A96"/>
    <w:rsid w:val="00B36B74"/>
    <w:rsid w:val="00B37E94"/>
    <w:rsid w:val="00B433C7"/>
    <w:rsid w:val="00B441C7"/>
    <w:rsid w:val="00B4667D"/>
    <w:rsid w:val="00B53619"/>
    <w:rsid w:val="00B6373C"/>
    <w:rsid w:val="00B65AE5"/>
    <w:rsid w:val="00B73D87"/>
    <w:rsid w:val="00B73FFC"/>
    <w:rsid w:val="00B7597B"/>
    <w:rsid w:val="00B77C5A"/>
    <w:rsid w:val="00B90235"/>
    <w:rsid w:val="00B9225E"/>
    <w:rsid w:val="00B92942"/>
    <w:rsid w:val="00B93728"/>
    <w:rsid w:val="00B94216"/>
    <w:rsid w:val="00B94D53"/>
    <w:rsid w:val="00B965C4"/>
    <w:rsid w:val="00BA323D"/>
    <w:rsid w:val="00BB0669"/>
    <w:rsid w:val="00BB7038"/>
    <w:rsid w:val="00BC21D0"/>
    <w:rsid w:val="00BD19C0"/>
    <w:rsid w:val="00BD7737"/>
    <w:rsid w:val="00BD7A84"/>
    <w:rsid w:val="00BE6064"/>
    <w:rsid w:val="00BE720C"/>
    <w:rsid w:val="00BF230C"/>
    <w:rsid w:val="00BF2696"/>
    <w:rsid w:val="00BF6C2B"/>
    <w:rsid w:val="00BF7098"/>
    <w:rsid w:val="00BF7B28"/>
    <w:rsid w:val="00C0160D"/>
    <w:rsid w:val="00C03894"/>
    <w:rsid w:val="00C101B9"/>
    <w:rsid w:val="00C10B9D"/>
    <w:rsid w:val="00C11A78"/>
    <w:rsid w:val="00C1355E"/>
    <w:rsid w:val="00C15D9E"/>
    <w:rsid w:val="00C23998"/>
    <w:rsid w:val="00C2564B"/>
    <w:rsid w:val="00C25EC1"/>
    <w:rsid w:val="00C26AFA"/>
    <w:rsid w:val="00C3222B"/>
    <w:rsid w:val="00C33B50"/>
    <w:rsid w:val="00C377DB"/>
    <w:rsid w:val="00C40247"/>
    <w:rsid w:val="00C433D4"/>
    <w:rsid w:val="00C4437B"/>
    <w:rsid w:val="00C45EB7"/>
    <w:rsid w:val="00C64255"/>
    <w:rsid w:val="00C64F5F"/>
    <w:rsid w:val="00C668EC"/>
    <w:rsid w:val="00C675C4"/>
    <w:rsid w:val="00C73128"/>
    <w:rsid w:val="00C73EAB"/>
    <w:rsid w:val="00C76C65"/>
    <w:rsid w:val="00C81255"/>
    <w:rsid w:val="00C81A38"/>
    <w:rsid w:val="00C83B80"/>
    <w:rsid w:val="00C90449"/>
    <w:rsid w:val="00C920FE"/>
    <w:rsid w:val="00CA2536"/>
    <w:rsid w:val="00CA6946"/>
    <w:rsid w:val="00CB0DB9"/>
    <w:rsid w:val="00CB1C46"/>
    <w:rsid w:val="00CB66EC"/>
    <w:rsid w:val="00CB6AB7"/>
    <w:rsid w:val="00CC0520"/>
    <w:rsid w:val="00CC1467"/>
    <w:rsid w:val="00CC1FFE"/>
    <w:rsid w:val="00CC2749"/>
    <w:rsid w:val="00CC32E5"/>
    <w:rsid w:val="00CC7FC0"/>
    <w:rsid w:val="00CD6D97"/>
    <w:rsid w:val="00CD7239"/>
    <w:rsid w:val="00CE074C"/>
    <w:rsid w:val="00CE19A0"/>
    <w:rsid w:val="00CF417D"/>
    <w:rsid w:val="00CF512F"/>
    <w:rsid w:val="00CF67FE"/>
    <w:rsid w:val="00D006FB"/>
    <w:rsid w:val="00D03AF1"/>
    <w:rsid w:val="00D04F4C"/>
    <w:rsid w:val="00D07489"/>
    <w:rsid w:val="00D11034"/>
    <w:rsid w:val="00D20191"/>
    <w:rsid w:val="00D21010"/>
    <w:rsid w:val="00D26045"/>
    <w:rsid w:val="00D26423"/>
    <w:rsid w:val="00D2726F"/>
    <w:rsid w:val="00D31AE9"/>
    <w:rsid w:val="00D341EE"/>
    <w:rsid w:val="00D43929"/>
    <w:rsid w:val="00D44CEC"/>
    <w:rsid w:val="00D517D3"/>
    <w:rsid w:val="00D523A3"/>
    <w:rsid w:val="00D52AAB"/>
    <w:rsid w:val="00D53CC8"/>
    <w:rsid w:val="00D53E63"/>
    <w:rsid w:val="00D541AF"/>
    <w:rsid w:val="00D54E74"/>
    <w:rsid w:val="00D556A3"/>
    <w:rsid w:val="00D612A3"/>
    <w:rsid w:val="00D65A02"/>
    <w:rsid w:val="00D716F1"/>
    <w:rsid w:val="00D71EA3"/>
    <w:rsid w:val="00D754F0"/>
    <w:rsid w:val="00D76388"/>
    <w:rsid w:val="00D763DA"/>
    <w:rsid w:val="00D77FC1"/>
    <w:rsid w:val="00D814A5"/>
    <w:rsid w:val="00D85306"/>
    <w:rsid w:val="00D92B78"/>
    <w:rsid w:val="00D95F93"/>
    <w:rsid w:val="00D96BE4"/>
    <w:rsid w:val="00DA22D4"/>
    <w:rsid w:val="00DA3EE0"/>
    <w:rsid w:val="00DA4152"/>
    <w:rsid w:val="00DA7A0D"/>
    <w:rsid w:val="00DB1604"/>
    <w:rsid w:val="00DB1C9D"/>
    <w:rsid w:val="00DB3A39"/>
    <w:rsid w:val="00DB6C9A"/>
    <w:rsid w:val="00DC35DA"/>
    <w:rsid w:val="00DC425D"/>
    <w:rsid w:val="00DC4AE5"/>
    <w:rsid w:val="00DC5B2E"/>
    <w:rsid w:val="00DD0104"/>
    <w:rsid w:val="00DD3240"/>
    <w:rsid w:val="00DD3A45"/>
    <w:rsid w:val="00DD48D0"/>
    <w:rsid w:val="00DE33B6"/>
    <w:rsid w:val="00DE5BEF"/>
    <w:rsid w:val="00DF0EC4"/>
    <w:rsid w:val="00DF76F3"/>
    <w:rsid w:val="00DF793B"/>
    <w:rsid w:val="00E03607"/>
    <w:rsid w:val="00E05BC6"/>
    <w:rsid w:val="00E13214"/>
    <w:rsid w:val="00E1730A"/>
    <w:rsid w:val="00E26B70"/>
    <w:rsid w:val="00E26CC5"/>
    <w:rsid w:val="00E54FE7"/>
    <w:rsid w:val="00E551D1"/>
    <w:rsid w:val="00E617BC"/>
    <w:rsid w:val="00E6182E"/>
    <w:rsid w:val="00E6686A"/>
    <w:rsid w:val="00E77F61"/>
    <w:rsid w:val="00E8020E"/>
    <w:rsid w:val="00E825DC"/>
    <w:rsid w:val="00E830BC"/>
    <w:rsid w:val="00E87EF1"/>
    <w:rsid w:val="00E943ED"/>
    <w:rsid w:val="00E948EF"/>
    <w:rsid w:val="00E9662E"/>
    <w:rsid w:val="00E979AE"/>
    <w:rsid w:val="00EA2805"/>
    <w:rsid w:val="00EA35CE"/>
    <w:rsid w:val="00EA39FC"/>
    <w:rsid w:val="00EA43FE"/>
    <w:rsid w:val="00EA4D9D"/>
    <w:rsid w:val="00EA5F01"/>
    <w:rsid w:val="00EA6E6A"/>
    <w:rsid w:val="00EB0100"/>
    <w:rsid w:val="00EB1AD5"/>
    <w:rsid w:val="00EC1760"/>
    <w:rsid w:val="00EC39EC"/>
    <w:rsid w:val="00EC7E6B"/>
    <w:rsid w:val="00ED1DB7"/>
    <w:rsid w:val="00ED3D22"/>
    <w:rsid w:val="00ED7AE0"/>
    <w:rsid w:val="00EE01C9"/>
    <w:rsid w:val="00EE1E7F"/>
    <w:rsid w:val="00EF1594"/>
    <w:rsid w:val="00EF25A8"/>
    <w:rsid w:val="00F0023C"/>
    <w:rsid w:val="00F150F1"/>
    <w:rsid w:val="00F172F6"/>
    <w:rsid w:val="00F237AF"/>
    <w:rsid w:val="00F238CE"/>
    <w:rsid w:val="00F2591A"/>
    <w:rsid w:val="00F37B8D"/>
    <w:rsid w:val="00F408E8"/>
    <w:rsid w:val="00F431C4"/>
    <w:rsid w:val="00F45F27"/>
    <w:rsid w:val="00F478C7"/>
    <w:rsid w:val="00F52900"/>
    <w:rsid w:val="00F614D5"/>
    <w:rsid w:val="00F6685C"/>
    <w:rsid w:val="00F67046"/>
    <w:rsid w:val="00F70C82"/>
    <w:rsid w:val="00F74B59"/>
    <w:rsid w:val="00F80434"/>
    <w:rsid w:val="00F81645"/>
    <w:rsid w:val="00F81E07"/>
    <w:rsid w:val="00F84F87"/>
    <w:rsid w:val="00F87B22"/>
    <w:rsid w:val="00F87C79"/>
    <w:rsid w:val="00F91752"/>
    <w:rsid w:val="00F94161"/>
    <w:rsid w:val="00F9563A"/>
    <w:rsid w:val="00F96F37"/>
    <w:rsid w:val="00FA1F1A"/>
    <w:rsid w:val="00FA2AAA"/>
    <w:rsid w:val="00FA7E2F"/>
    <w:rsid w:val="00FB2B63"/>
    <w:rsid w:val="00FB5145"/>
    <w:rsid w:val="00FB694A"/>
    <w:rsid w:val="00FB7B0F"/>
    <w:rsid w:val="00FC2288"/>
    <w:rsid w:val="00FC2579"/>
    <w:rsid w:val="00FC38E1"/>
    <w:rsid w:val="00FC4943"/>
    <w:rsid w:val="00FD4293"/>
    <w:rsid w:val="00FD4F88"/>
    <w:rsid w:val="00FD56C6"/>
    <w:rsid w:val="00FD7207"/>
    <w:rsid w:val="00FE57AF"/>
    <w:rsid w:val="00FF2B5E"/>
    <w:rsid w:val="00FF2DF9"/>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5DCDD58D"/>
  <w15:docId w15:val="{55B637FD-8D77-454D-BD1B-3A9033AE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uiPriority="99" w:qFormat="1"/>
    <w:lsdException w:name="heading 9" w:semiHidden="1" w:uiPriority="9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uiPriority="39"/>
    <w:lsdException w:name="toc 9" w:semiHidden="1" w:uiPriority="39"/>
    <w:lsdException w:name="Normal Indent" w:semiHidden="1" w:unhideWhenUsed="1"/>
    <w:lsdException w:name="footnote text" w:semiHidden="1"/>
    <w:lsdException w:name="annotation text" w:semiHidden="1" w:uiPriority="99" w:unhideWhenUsed="1"/>
    <w:lsdException w:name="header" w:semiHidden="1" w:uiPriority="99"/>
    <w:lsdException w:name="footer" w:semiHidden="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toa heading" w:semiHidden="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qFormat="1"/>
    <w:lsdException w:name="List Continue" w:semiHidden="1"/>
    <w:lsdException w:name="List Continue 2"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qFormat="1"/>
    <w:lsdException w:name="Body Text Indent 3" w:semiHidden="1" w:qFormat="1"/>
    <w:lsdException w:name="Block Text" w:semiHidden="1" w:unhideWhenUsed="1"/>
    <w:lsdException w:name="Hyperlink" w:semiHidden="1" w:uiPriority="99" w:unhideWhenUsed="1"/>
    <w:lsdException w:name="FollowedHyperlink" w:semiHidden="1" w:unhideWhenUsed="1"/>
    <w:lsdException w:name="Emphasis" w:uiPriority="6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C107F"/>
    <w:pPr>
      <w:overflowPunct w:val="0"/>
      <w:autoSpaceDE w:val="0"/>
      <w:autoSpaceDN w:val="0"/>
      <w:adjustRightInd w:val="0"/>
      <w:spacing w:after="240"/>
      <w:textAlignment w:val="baseline"/>
    </w:pPr>
    <w:rPr>
      <w:rFonts w:ascii="Arial" w:hAnsi="Arial"/>
      <w:lang w:val="en-GB" w:eastAsia="en-US"/>
    </w:rPr>
  </w:style>
  <w:style w:type="paragraph" w:styleId="Heading1">
    <w:name w:val="heading 1"/>
    <w:basedOn w:val="HouseStyleBase"/>
    <w:next w:val="Heading2A"/>
    <w:qFormat/>
    <w:rsid w:val="00976293"/>
    <w:pPr>
      <w:keepNext/>
      <w:numPr>
        <w:numId w:val="16"/>
      </w:numPr>
      <w:jc w:val="both"/>
      <w:outlineLvl w:val="0"/>
    </w:pPr>
    <w:rPr>
      <w:b/>
    </w:rPr>
  </w:style>
  <w:style w:type="paragraph" w:styleId="Heading2">
    <w:name w:val="heading 2"/>
    <w:basedOn w:val="HouseStyleBase"/>
    <w:link w:val="Heading2Char"/>
    <w:qFormat/>
    <w:rsid w:val="00976293"/>
    <w:pPr>
      <w:numPr>
        <w:ilvl w:val="1"/>
        <w:numId w:val="16"/>
      </w:numPr>
      <w:jc w:val="both"/>
      <w:outlineLvl w:val="1"/>
    </w:pPr>
  </w:style>
  <w:style w:type="paragraph" w:styleId="Heading3">
    <w:name w:val="heading 3"/>
    <w:basedOn w:val="HouseStyleBase"/>
    <w:qFormat/>
    <w:rsid w:val="00976293"/>
    <w:pPr>
      <w:numPr>
        <w:ilvl w:val="2"/>
        <w:numId w:val="16"/>
      </w:numPr>
      <w:jc w:val="both"/>
      <w:outlineLvl w:val="2"/>
    </w:pPr>
  </w:style>
  <w:style w:type="paragraph" w:styleId="Heading4">
    <w:name w:val="heading 4"/>
    <w:aliases w:val="14,141,142,143,4,41,42,Case Sub-Header,First Subheading,H4,Level 4 Topic Heading,Map Title,Second Level Heading HM,Service Conformance Appendix,Service Conformance Level 4,Sub-Minor,Subhead C,a.,h4,h41,h42,h43,heading4,l4,l41,l42,p,parapoint,¶"/>
    <w:basedOn w:val="HouseStyleBase"/>
    <w:qFormat/>
    <w:rsid w:val="00976293"/>
    <w:pPr>
      <w:numPr>
        <w:ilvl w:val="3"/>
        <w:numId w:val="16"/>
      </w:numPr>
      <w:jc w:val="both"/>
      <w:outlineLvl w:val="3"/>
    </w:pPr>
  </w:style>
  <w:style w:type="paragraph" w:styleId="Heading5">
    <w:name w:val="heading 5"/>
    <w:basedOn w:val="HouseStyleBase"/>
    <w:qFormat/>
    <w:rsid w:val="008C0F7B"/>
    <w:pPr>
      <w:numPr>
        <w:ilvl w:val="4"/>
        <w:numId w:val="16"/>
      </w:numPr>
      <w:outlineLvl w:val="4"/>
    </w:pPr>
  </w:style>
  <w:style w:type="paragraph" w:styleId="Heading6">
    <w:name w:val="heading 6"/>
    <w:aliases w:val="5,Blank 2,H6,H6 DO NOT USE,H61,H610,H611,H612,H613,H614,H615,H616,H617,H618,H619,H62,H63,H64,H65,H66,H67,H68,H69,Heading 6  Appendix Y &amp; Z,Heading 6(unused),ITT t6,L1 PIP,Legal Level 1.,Lev 6,Normal diagram,PA Appendix,T,bullet2,h6,sd,sub-dash"/>
    <w:basedOn w:val="HouseStyleBase"/>
    <w:qFormat/>
    <w:rsid w:val="008C0F7B"/>
    <w:pPr>
      <w:numPr>
        <w:ilvl w:val="5"/>
        <w:numId w:val="16"/>
      </w:numPr>
      <w:outlineLvl w:val="5"/>
    </w:pPr>
  </w:style>
  <w:style w:type="paragraph" w:styleId="Heading7">
    <w:name w:val="heading 7"/>
    <w:aliases w:val="7,Appendix Major,AppendixTitle Rep,Blank 3,Bulleted list,Caption number (column-wide),H7DO NOT USE,Heading 7(unused),ITT t7,L1 Heading 7,L2 PIP,L7,Legal Level 1.1.,Lev 7,PA Appendix Major,Simple arabic numbers,cnc,h7,letter list,req3"/>
    <w:basedOn w:val="HouseStyleBase"/>
    <w:qFormat/>
    <w:rsid w:val="008C0F7B"/>
    <w:pPr>
      <w:numPr>
        <w:ilvl w:val="6"/>
        <w:numId w:val="16"/>
      </w:numPr>
      <w:outlineLvl w:val="6"/>
    </w:pPr>
  </w:style>
  <w:style w:type="paragraph" w:styleId="Heading8">
    <w:name w:val="heading 8"/>
    <w:basedOn w:val="HouseStyleBase"/>
    <w:uiPriority w:val="99"/>
    <w:semiHidden/>
    <w:rsid w:val="008C0F7B"/>
    <w:pPr>
      <w:outlineLvl w:val="7"/>
    </w:pPr>
  </w:style>
  <w:style w:type="paragraph" w:styleId="Heading9">
    <w:name w:val="heading 9"/>
    <w:basedOn w:val="HouseStyleBase"/>
    <w:uiPriority w:val="99"/>
    <w:semiHidden/>
    <w:rsid w:val="008C0F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C0F7B"/>
    <w:pPr>
      <w:tabs>
        <w:tab w:val="center" w:pos="4153"/>
        <w:tab w:val="right" w:pos="8306"/>
      </w:tabs>
      <w:spacing w:after="0"/>
    </w:pPr>
    <w:rPr>
      <w:sz w:val="16"/>
    </w:rPr>
  </w:style>
  <w:style w:type="paragraph" w:styleId="BodyTextIndent">
    <w:name w:val="Body Text Indent"/>
    <w:basedOn w:val="HouseStyleBase"/>
    <w:link w:val="BodyTextIndentChar"/>
    <w:qFormat/>
    <w:rsid w:val="00575595"/>
    <w:pPr>
      <w:numPr>
        <w:numId w:val="15"/>
      </w:numPr>
      <w:jc w:val="both"/>
    </w:pPr>
  </w:style>
  <w:style w:type="paragraph" w:styleId="BodyTextIndent2">
    <w:name w:val="Body Text Indent 2"/>
    <w:basedOn w:val="HouseStyleBase"/>
    <w:qFormat/>
    <w:rsid w:val="00976293"/>
    <w:pPr>
      <w:numPr>
        <w:ilvl w:val="1"/>
        <w:numId w:val="15"/>
      </w:numPr>
      <w:jc w:val="both"/>
    </w:pPr>
  </w:style>
  <w:style w:type="paragraph" w:styleId="BodyTextIndent3">
    <w:name w:val="Body Text Indent 3"/>
    <w:basedOn w:val="HouseStyleBase"/>
    <w:qFormat/>
    <w:rsid w:val="00575595"/>
    <w:pPr>
      <w:ind w:left="1440"/>
      <w:jc w:val="both"/>
    </w:pPr>
  </w:style>
  <w:style w:type="paragraph" w:customStyle="1" w:styleId="BodyTextIndent4">
    <w:name w:val="Body Text Indent 4"/>
    <w:basedOn w:val="HouseStyleBase"/>
    <w:qFormat/>
    <w:rsid w:val="00575595"/>
    <w:pPr>
      <w:ind w:left="2160"/>
      <w:jc w:val="both"/>
    </w:pPr>
  </w:style>
  <w:style w:type="paragraph" w:customStyle="1" w:styleId="BodyTextIndent5">
    <w:name w:val="Body Text Indent 5"/>
    <w:basedOn w:val="HouseStyleBase"/>
    <w:qFormat/>
    <w:rsid w:val="008C0F7B"/>
    <w:pPr>
      <w:ind w:left="2880"/>
    </w:pPr>
  </w:style>
  <w:style w:type="paragraph" w:customStyle="1" w:styleId="MarginText">
    <w:name w:val="Margin Text"/>
    <w:basedOn w:val="HouseStyleBase"/>
    <w:link w:val="MarginTextChar"/>
    <w:qFormat/>
    <w:rsid w:val="00575595"/>
    <w:pPr>
      <w:jc w:val="both"/>
    </w:pPr>
  </w:style>
  <w:style w:type="paragraph" w:styleId="BodyText">
    <w:name w:val="Body Text"/>
    <w:basedOn w:val="Normal"/>
    <w:link w:val="BodyTextChar"/>
    <w:semiHidden/>
    <w:rsid w:val="001948E8"/>
    <w:pPr>
      <w:spacing w:after="120"/>
    </w:pPr>
  </w:style>
  <w:style w:type="character" w:styleId="PageNumber">
    <w:name w:val="page number"/>
    <w:basedOn w:val="DefaultParagraphFont"/>
    <w:rsid w:val="008C0F7B"/>
    <w:rPr>
      <w:rFonts w:ascii="Arial" w:hAnsi="Arial"/>
      <w:sz w:val="16"/>
    </w:rPr>
  </w:style>
  <w:style w:type="paragraph" w:styleId="Header">
    <w:name w:val="header"/>
    <w:basedOn w:val="Normal"/>
    <w:link w:val="HeaderChar"/>
    <w:uiPriority w:val="99"/>
    <w:rsid w:val="00141A78"/>
    <w:pPr>
      <w:tabs>
        <w:tab w:val="center" w:pos="4153"/>
        <w:tab w:val="right" w:pos="8306"/>
      </w:tabs>
      <w:spacing w:after="0"/>
      <w:jc w:val="right"/>
    </w:pPr>
  </w:style>
  <w:style w:type="paragraph" w:customStyle="1" w:styleId="BodyTextIndent6">
    <w:name w:val="Body Text Indent 6"/>
    <w:basedOn w:val="HouseStyleBase"/>
    <w:qFormat/>
    <w:rsid w:val="008C0F7B"/>
    <w:pPr>
      <w:ind w:left="3600"/>
    </w:pPr>
  </w:style>
  <w:style w:type="paragraph" w:customStyle="1" w:styleId="BodyTextIndent7">
    <w:name w:val="Body Text Indent 7"/>
    <w:basedOn w:val="HouseStyleBase"/>
    <w:qFormat/>
    <w:rsid w:val="008C0F7B"/>
    <w:pPr>
      <w:ind w:left="4320"/>
    </w:pPr>
  </w:style>
  <w:style w:type="paragraph" w:customStyle="1" w:styleId="SchHead">
    <w:name w:val="SchHead"/>
    <w:basedOn w:val="HouseStyleBase"/>
    <w:next w:val="SchPart"/>
    <w:qFormat/>
    <w:rsid w:val="008C0F7B"/>
    <w:pPr>
      <w:keepNext/>
      <w:pageBreakBefore/>
      <w:numPr>
        <w:numId w:val="13"/>
      </w:numPr>
      <w:outlineLvl w:val="0"/>
    </w:pPr>
    <w:rPr>
      <w:sz w:val="28"/>
    </w:rPr>
  </w:style>
  <w:style w:type="paragraph" w:customStyle="1" w:styleId="SchSection">
    <w:name w:val="SchSection"/>
    <w:basedOn w:val="HouseStyleBase"/>
    <w:next w:val="MarginText"/>
    <w:qFormat/>
    <w:rsid w:val="008C0F7B"/>
    <w:pPr>
      <w:keepNext/>
      <w:numPr>
        <w:ilvl w:val="2"/>
        <w:numId w:val="13"/>
      </w:numPr>
      <w:outlineLvl w:val="2"/>
    </w:pPr>
    <w:rPr>
      <w:b/>
    </w:rPr>
  </w:style>
  <w:style w:type="paragraph" w:styleId="ListBullet">
    <w:name w:val="List Bullet"/>
    <w:basedOn w:val="Normal"/>
    <w:rsid w:val="001948E8"/>
    <w:pPr>
      <w:ind w:left="720" w:hanging="720"/>
    </w:pPr>
  </w:style>
  <w:style w:type="paragraph" w:styleId="TOAHeading">
    <w:name w:val="toa heading"/>
    <w:basedOn w:val="Normal"/>
    <w:next w:val="Normal"/>
    <w:semiHidden/>
    <w:rsid w:val="001948E8"/>
    <w:pPr>
      <w:spacing w:before="120"/>
    </w:pPr>
    <w:rPr>
      <w:b/>
    </w:rPr>
  </w:style>
  <w:style w:type="paragraph" w:styleId="Title">
    <w:name w:val="Title"/>
    <w:basedOn w:val="HouseStyleBase"/>
    <w:rsid w:val="008C0F7B"/>
    <w:rPr>
      <w:rFonts w:ascii="Cambria" w:hAnsi="Cambria"/>
      <w:kern w:val="28"/>
      <w:sz w:val="58"/>
    </w:rPr>
  </w:style>
  <w:style w:type="paragraph" w:styleId="ListBullet2">
    <w:name w:val="List Bullet 2"/>
    <w:basedOn w:val="HouseStyleBase"/>
    <w:rsid w:val="008C0F7B"/>
    <w:pPr>
      <w:numPr>
        <w:ilvl w:val="1"/>
        <w:numId w:val="12"/>
      </w:numPr>
    </w:pPr>
  </w:style>
  <w:style w:type="paragraph" w:customStyle="1" w:styleId="ScheduleNumbering">
    <w:name w:val="Schedule Numbering"/>
    <w:basedOn w:val="Normal"/>
    <w:semiHidden/>
    <w:rsid w:val="001948E8"/>
    <w:pPr>
      <w:numPr>
        <w:numId w:val="9"/>
      </w:numPr>
      <w:overflowPunct/>
      <w:autoSpaceDE/>
      <w:autoSpaceDN/>
      <w:adjustRightInd/>
      <w:textAlignment w:val="auto"/>
    </w:pPr>
    <w:rPr>
      <w:rFonts w:eastAsia="SimSun"/>
      <w:szCs w:val="22"/>
      <w:lang w:eastAsia="zh-CN"/>
    </w:rPr>
  </w:style>
  <w:style w:type="numbering" w:styleId="111111">
    <w:name w:val="Outline List 2"/>
    <w:basedOn w:val="NoList"/>
    <w:rsid w:val="001948E8"/>
    <w:pPr>
      <w:numPr>
        <w:numId w:val="1"/>
      </w:numPr>
    </w:pPr>
  </w:style>
  <w:style w:type="paragraph" w:styleId="TOC1">
    <w:name w:val="toc 1"/>
    <w:uiPriority w:val="39"/>
    <w:rsid w:val="008C0F7B"/>
    <w:pPr>
      <w:tabs>
        <w:tab w:val="right" w:leader="dot" w:pos="9639"/>
      </w:tabs>
      <w:adjustRightInd w:val="0"/>
      <w:spacing w:after="120"/>
    </w:pPr>
    <w:rPr>
      <w:rFonts w:ascii="Arial" w:eastAsia="STZhongsong" w:hAnsi="Arial"/>
      <w:caps/>
      <w:lang w:val="en-GB" w:eastAsia="zh-CN"/>
    </w:rPr>
  </w:style>
  <w:style w:type="paragraph" w:styleId="TOC2">
    <w:name w:val="toc 2"/>
    <w:uiPriority w:val="39"/>
    <w:rsid w:val="008C0F7B"/>
    <w:pPr>
      <w:tabs>
        <w:tab w:val="right" w:leader="dot" w:pos="9639"/>
      </w:tabs>
      <w:adjustRightInd w:val="0"/>
      <w:spacing w:after="120"/>
      <w:ind w:left="720" w:hanging="720"/>
    </w:pPr>
    <w:rPr>
      <w:rFonts w:ascii="Arial" w:eastAsia="STZhongsong" w:hAnsi="Arial"/>
      <w:lang w:val="en-GB" w:eastAsia="zh-CN"/>
    </w:rPr>
  </w:style>
  <w:style w:type="paragraph" w:styleId="TOC3">
    <w:name w:val="toc 3"/>
    <w:uiPriority w:val="39"/>
    <w:rsid w:val="008C0F7B"/>
    <w:pPr>
      <w:tabs>
        <w:tab w:val="right" w:leader="dot" w:pos="9639"/>
      </w:tabs>
      <w:adjustRightInd w:val="0"/>
      <w:spacing w:after="120"/>
      <w:ind w:left="720"/>
    </w:pPr>
    <w:rPr>
      <w:rFonts w:ascii="Arial" w:eastAsia="STZhongsong" w:hAnsi="Arial"/>
      <w:lang w:val="en-GB" w:eastAsia="zh-CN"/>
    </w:rPr>
  </w:style>
  <w:style w:type="paragraph" w:styleId="TOC4">
    <w:name w:val="toc 4"/>
    <w:semiHidden/>
    <w:rsid w:val="008C0F7B"/>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rsid w:val="008C0F7B"/>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rsid w:val="008C0F7B"/>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rsid w:val="008C0F7B"/>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rsid w:val="008C0F7B"/>
    <w:pPr>
      <w:adjustRightInd w:val="0"/>
      <w:spacing w:after="240"/>
    </w:pPr>
    <w:rPr>
      <w:rFonts w:ascii="Arial" w:eastAsia="STZhongsong" w:hAnsi="Arial"/>
      <w:lang w:val="en-GB" w:eastAsia="zh-CN"/>
    </w:rPr>
  </w:style>
  <w:style w:type="paragraph" w:styleId="TOC8">
    <w:name w:val="toc 8"/>
    <w:uiPriority w:val="39"/>
    <w:rsid w:val="008C0F7B"/>
    <w:pPr>
      <w:tabs>
        <w:tab w:val="right" w:leader="dot" w:pos="9639"/>
      </w:tabs>
      <w:adjustRightInd w:val="0"/>
      <w:spacing w:after="120"/>
    </w:pPr>
    <w:rPr>
      <w:rFonts w:ascii="Arial" w:eastAsia="STZhongsong" w:hAnsi="Arial"/>
      <w:caps/>
      <w:lang w:val="en-GB" w:eastAsia="zh-CN"/>
    </w:rPr>
  </w:style>
  <w:style w:type="paragraph" w:styleId="TOC9">
    <w:name w:val="toc 9"/>
    <w:uiPriority w:val="39"/>
    <w:rsid w:val="008C0F7B"/>
    <w:pPr>
      <w:tabs>
        <w:tab w:val="right" w:leader="dot" w:pos="9639"/>
      </w:tabs>
      <w:adjustRightInd w:val="0"/>
      <w:spacing w:after="120"/>
    </w:pPr>
    <w:rPr>
      <w:rFonts w:ascii="Arial" w:eastAsia="STZhongsong" w:hAnsi="Arial"/>
      <w:lang w:val="en-GB" w:eastAsia="zh-CN"/>
    </w:rPr>
  </w:style>
  <w:style w:type="paragraph" w:customStyle="1" w:styleId="HouseStyleBaseCentred">
    <w:name w:val="House Style Base Centred"/>
    <w:rsid w:val="008C0F7B"/>
    <w:pPr>
      <w:adjustRightInd w:val="0"/>
      <w:spacing w:after="240"/>
    </w:pPr>
    <w:rPr>
      <w:rFonts w:ascii="Arial" w:eastAsia="STZhongsong" w:hAnsi="Arial"/>
      <w:lang w:val="en-GB" w:eastAsia="zh-CN"/>
    </w:rPr>
  </w:style>
  <w:style w:type="paragraph" w:customStyle="1" w:styleId="SchPart">
    <w:name w:val="SchPart"/>
    <w:basedOn w:val="HouseStyleBase"/>
    <w:next w:val="MarginText"/>
    <w:qFormat/>
    <w:rsid w:val="008C0F7B"/>
    <w:pPr>
      <w:keepNext/>
      <w:numPr>
        <w:ilvl w:val="1"/>
        <w:numId w:val="13"/>
      </w:numPr>
      <w:outlineLvl w:val="1"/>
    </w:pPr>
    <w:rPr>
      <w:sz w:val="24"/>
    </w:rPr>
  </w:style>
  <w:style w:type="paragraph" w:customStyle="1" w:styleId="Table-followingparagraph">
    <w:name w:val="Table - following paragraph"/>
    <w:basedOn w:val="HouseStyleBase"/>
    <w:next w:val="MarginText"/>
    <w:qFormat/>
    <w:rsid w:val="008C0F7B"/>
    <w:pPr>
      <w:spacing w:after="0"/>
    </w:pPr>
  </w:style>
  <w:style w:type="paragraph" w:customStyle="1" w:styleId="Table-Text">
    <w:name w:val="Table - Text"/>
    <w:basedOn w:val="HouseStyleBase"/>
    <w:qFormat/>
    <w:rsid w:val="008C0F7B"/>
    <w:pPr>
      <w:spacing w:before="120" w:after="120"/>
    </w:pPr>
  </w:style>
  <w:style w:type="paragraph" w:customStyle="1" w:styleId="Heading">
    <w:name w:val="Heading"/>
    <w:basedOn w:val="HouseStyleBaseCentred"/>
    <w:next w:val="MarginText"/>
    <w:qFormat/>
    <w:rsid w:val="008C0F7B"/>
    <w:pPr>
      <w:keepNext/>
      <w:spacing w:before="360" w:after="360"/>
    </w:pPr>
    <w:rPr>
      <w:rFonts w:ascii="Cambria" w:hAnsi="Cambria"/>
      <w:sz w:val="44"/>
    </w:rPr>
  </w:style>
  <w:style w:type="paragraph" w:customStyle="1" w:styleId="AppHead">
    <w:name w:val="AppHead"/>
    <w:basedOn w:val="HouseStyleBase"/>
    <w:next w:val="AppPart"/>
    <w:qFormat/>
    <w:rsid w:val="008C0F7B"/>
    <w:pPr>
      <w:keepNext/>
      <w:numPr>
        <w:numId w:val="17"/>
      </w:numPr>
      <w:outlineLvl w:val="0"/>
    </w:pPr>
    <w:rPr>
      <w:sz w:val="28"/>
    </w:rPr>
  </w:style>
  <w:style w:type="paragraph" w:customStyle="1" w:styleId="AppPart">
    <w:name w:val="AppPart"/>
    <w:basedOn w:val="HouseStyleBase"/>
    <w:next w:val="MarginText"/>
    <w:qFormat/>
    <w:rsid w:val="008C0F7B"/>
    <w:pPr>
      <w:keepNext/>
      <w:numPr>
        <w:ilvl w:val="1"/>
        <w:numId w:val="17"/>
      </w:numPr>
      <w:outlineLvl w:val="1"/>
    </w:pPr>
    <w:rPr>
      <w:sz w:val="24"/>
    </w:rPr>
  </w:style>
  <w:style w:type="paragraph" w:customStyle="1" w:styleId="RecitalNumbering">
    <w:name w:val="Recital Numbering"/>
    <w:basedOn w:val="HouseStyleBase"/>
    <w:semiHidden/>
    <w:qFormat/>
    <w:pPr>
      <w:outlineLvl w:val="0"/>
    </w:pPr>
  </w:style>
  <w:style w:type="paragraph" w:customStyle="1" w:styleId="RecitalNumbering2">
    <w:name w:val="Recital Numbering 2"/>
    <w:basedOn w:val="HouseStyleBase"/>
    <w:qFormat/>
    <w:rsid w:val="008C0F7B"/>
    <w:pPr>
      <w:numPr>
        <w:ilvl w:val="1"/>
        <w:numId w:val="10"/>
      </w:numPr>
      <w:outlineLvl w:val="1"/>
    </w:pPr>
  </w:style>
  <w:style w:type="paragraph" w:customStyle="1" w:styleId="DefinitionNumbering1">
    <w:name w:val="Definition Numbering 1"/>
    <w:basedOn w:val="HouseStyleBase"/>
    <w:qFormat/>
    <w:rsid w:val="008C0F7B"/>
    <w:pPr>
      <w:numPr>
        <w:ilvl w:val="2"/>
        <w:numId w:val="15"/>
      </w:numPr>
      <w:outlineLvl w:val="0"/>
    </w:pPr>
  </w:style>
  <w:style w:type="paragraph" w:customStyle="1" w:styleId="DefinitionNumbering2">
    <w:name w:val="Definition Numbering 2"/>
    <w:basedOn w:val="HouseStyleBase"/>
    <w:qFormat/>
    <w:rsid w:val="008C0F7B"/>
    <w:pPr>
      <w:numPr>
        <w:ilvl w:val="3"/>
        <w:numId w:val="15"/>
      </w:numPr>
      <w:outlineLvl w:val="1"/>
    </w:pPr>
  </w:style>
  <w:style w:type="paragraph" w:customStyle="1" w:styleId="DefinitionNumbering3">
    <w:name w:val="Definition Numbering 3"/>
    <w:basedOn w:val="HouseStyleBase"/>
    <w:qFormat/>
    <w:rsid w:val="008C0F7B"/>
    <w:pPr>
      <w:numPr>
        <w:ilvl w:val="4"/>
        <w:numId w:val="15"/>
      </w:numPr>
      <w:outlineLvl w:val="2"/>
    </w:pPr>
  </w:style>
  <w:style w:type="paragraph" w:customStyle="1" w:styleId="DefinitionNumbering4">
    <w:name w:val="Definition Numbering 4"/>
    <w:basedOn w:val="HouseStyleBase"/>
    <w:rsid w:val="008C0F7B"/>
    <w:pPr>
      <w:numPr>
        <w:ilvl w:val="5"/>
        <w:numId w:val="15"/>
      </w:numPr>
      <w:outlineLvl w:val="3"/>
    </w:pPr>
  </w:style>
  <w:style w:type="paragraph" w:customStyle="1" w:styleId="DefinitionNumbering5">
    <w:name w:val="Definition Numbering 5"/>
    <w:basedOn w:val="HouseStyleBase"/>
    <w:rsid w:val="008C0F7B"/>
    <w:pPr>
      <w:numPr>
        <w:ilvl w:val="6"/>
        <w:numId w:val="15"/>
      </w:numPr>
      <w:outlineLvl w:val="4"/>
    </w:pPr>
  </w:style>
  <w:style w:type="paragraph" w:customStyle="1" w:styleId="DefinitionNumbering6">
    <w:name w:val="Definition Numbering 6"/>
    <w:basedOn w:val="HouseStyleBase"/>
    <w:rsid w:val="008C0F7B"/>
    <w:pPr>
      <w:numPr>
        <w:ilvl w:val="7"/>
        <w:numId w:val="15"/>
      </w:numPr>
      <w:outlineLvl w:val="5"/>
    </w:pPr>
  </w:style>
  <w:style w:type="paragraph" w:customStyle="1" w:styleId="DefinitionNumbering7">
    <w:name w:val="Definition Numbering 7"/>
    <w:basedOn w:val="HouseStyleBase"/>
    <w:rsid w:val="008C0F7B"/>
    <w:pPr>
      <w:numPr>
        <w:ilvl w:val="8"/>
        <w:numId w:val="15"/>
      </w:numPr>
      <w:outlineLvl w:val="6"/>
    </w:pPr>
  </w:style>
  <w:style w:type="paragraph" w:customStyle="1" w:styleId="DefinitionNumbering8">
    <w:name w:val="Definition Numbering 8"/>
    <w:basedOn w:val="HouseStyleBase"/>
    <w:semiHidden/>
    <w:rsid w:val="001948E8"/>
    <w:pPr>
      <w:numPr>
        <w:ilvl w:val="7"/>
        <w:numId w:val="3"/>
      </w:numPr>
      <w:outlineLvl w:val="7"/>
    </w:pPr>
  </w:style>
  <w:style w:type="paragraph" w:customStyle="1" w:styleId="DefinitionNumbering9">
    <w:name w:val="Definition Numbering 9"/>
    <w:basedOn w:val="HouseStyleBase"/>
    <w:semiHidden/>
    <w:rsid w:val="001948E8"/>
    <w:pPr>
      <w:numPr>
        <w:ilvl w:val="8"/>
        <w:numId w:val="3"/>
      </w:numPr>
      <w:outlineLvl w:val="8"/>
    </w:pPr>
  </w:style>
  <w:style w:type="paragraph" w:customStyle="1" w:styleId="RecitalNumbering3">
    <w:name w:val="Recital Numbering 3"/>
    <w:basedOn w:val="HouseStyleBase"/>
    <w:qFormat/>
    <w:rsid w:val="008C0F7B"/>
    <w:pPr>
      <w:numPr>
        <w:ilvl w:val="2"/>
        <w:numId w:val="10"/>
      </w:numPr>
      <w:outlineLvl w:val="2"/>
    </w:pPr>
  </w:style>
  <w:style w:type="paragraph" w:styleId="FootnoteText">
    <w:name w:val="footnote text"/>
    <w:basedOn w:val="HouseStyleBase"/>
    <w:link w:val="FootnoteTextChar"/>
    <w:rsid w:val="008C0F7B"/>
    <w:pPr>
      <w:spacing w:after="60"/>
      <w:ind w:left="720" w:hanging="720"/>
    </w:pPr>
    <w:rPr>
      <w:sz w:val="14"/>
    </w:rPr>
  </w:style>
  <w:style w:type="character" w:styleId="FootnoteReference">
    <w:name w:val="footnote reference"/>
    <w:rsid w:val="008C0F7B"/>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8C0F7B"/>
    <w:pPr>
      <w:ind w:left="720" w:hanging="720"/>
    </w:pPr>
    <w:rPr>
      <w:sz w:val="16"/>
    </w:rPr>
  </w:style>
  <w:style w:type="character" w:styleId="EndnoteReference">
    <w:name w:val="endnote reference"/>
    <w:semiHidden/>
    <w:rsid w:val="008C0F7B"/>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1948E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8C0F7B"/>
    <w:pPr>
      <w:numPr>
        <w:numId w:val="12"/>
      </w:numPr>
    </w:pPr>
  </w:style>
  <w:style w:type="paragraph" w:styleId="ListBullet3">
    <w:name w:val="List Bullet 3"/>
    <w:basedOn w:val="HouseStyleBase"/>
    <w:rsid w:val="008C0F7B"/>
    <w:pPr>
      <w:numPr>
        <w:ilvl w:val="2"/>
        <w:numId w:val="12"/>
      </w:numPr>
    </w:pPr>
  </w:style>
  <w:style w:type="paragraph" w:styleId="ListBullet4">
    <w:name w:val="List Bullet 4"/>
    <w:basedOn w:val="HouseStyleBase"/>
    <w:rsid w:val="008C0F7B"/>
    <w:pPr>
      <w:numPr>
        <w:ilvl w:val="3"/>
        <w:numId w:val="12"/>
      </w:numPr>
    </w:pPr>
  </w:style>
  <w:style w:type="paragraph" w:styleId="ListBullet5">
    <w:name w:val="List Bullet 5"/>
    <w:basedOn w:val="HouseStyleBase"/>
    <w:rsid w:val="008C0F7B"/>
    <w:pPr>
      <w:numPr>
        <w:ilvl w:val="4"/>
        <w:numId w:val="12"/>
      </w:numPr>
    </w:pPr>
  </w:style>
  <w:style w:type="paragraph" w:customStyle="1" w:styleId="ListBullet6">
    <w:name w:val="List Bullet 6"/>
    <w:basedOn w:val="HouseStyleBase"/>
    <w:rsid w:val="008C0F7B"/>
    <w:pPr>
      <w:numPr>
        <w:ilvl w:val="5"/>
        <w:numId w:val="12"/>
      </w:numPr>
    </w:pPr>
  </w:style>
  <w:style w:type="paragraph" w:customStyle="1" w:styleId="ListBullet7">
    <w:name w:val="List Bullet 7"/>
    <w:basedOn w:val="HouseStyleBase"/>
    <w:rsid w:val="008C0F7B"/>
    <w:pPr>
      <w:numPr>
        <w:ilvl w:val="6"/>
        <w:numId w:val="12"/>
      </w:numPr>
    </w:pPr>
  </w:style>
  <w:style w:type="paragraph" w:customStyle="1" w:styleId="ListBullet8">
    <w:name w:val="List Bullet 8"/>
    <w:basedOn w:val="HouseStyleBase"/>
    <w:semiHidden/>
    <w:rsid w:val="008C0F7B"/>
    <w:pPr>
      <w:numPr>
        <w:ilvl w:val="7"/>
        <w:numId w:val="12"/>
      </w:numPr>
    </w:pPr>
  </w:style>
  <w:style w:type="paragraph" w:customStyle="1" w:styleId="ListBullet9">
    <w:name w:val="List Bullet 9"/>
    <w:basedOn w:val="HouseStyleBase"/>
    <w:semiHidden/>
    <w:rsid w:val="008C0F7B"/>
    <w:pPr>
      <w:numPr>
        <w:ilvl w:val="8"/>
        <w:numId w:val="12"/>
      </w:numPr>
    </w:pPr>
  </w:style>
  <w:style w:type="paragraph" w:customStyle="1" w:styleId="ScheduleL1">
    <w:name w:val="Schedule L1"/>
    <w:basedOn w:val="HouseStyleBase"/>
    <w:next w:val="ScheduleL2A"/>
    <w:qFormat/>
    <w:rsid w:val="008C0F7B"/>
    <w:pPr>
      <w:keepNext/>
      <w:numPr>
        <w:numId w:val="11"/>
      </w:numPr>
      <w:spacing w:before="360"/>
      <w:outlineLvl w:val="0"/>
    </w:pPr>
    <w:rPr>
      <w:b/>
      <w:sz w:val="24"/>
    </w:rPr>
  </w:style>
  <w:style w:type="paragraph" w:customStyle="1" w:styleId="ScheduleL2">
    <w:name w:val="Schedule L2"/>
    <w:basedOn w:val="HouseStyleBase"/>
    <w:qFormat/>
    <w:rsid w:val="008C0F7B"/>
    <w:pPr>
      <w:numPr>
        <w:ilvl w:val="1"/>
        <w:numId w:val="11"/>
      </w:numPr>
      <w:outlineLvl w:val="1"/>
    </w:pPr>
  </w:style>
  <w:style w:type="paragraph" w:customStyle="1" w:styleId="ScheduleL3">
    <w:name w:val="Schedule L3"/>
    <w:basedOn w:val="HouseStyleBase"/>
    <w:qFormat/>
    <w:rsid w:val="008C0F7B"/>
    <w:pPr>
      <w:numPr>
        <w:ilvl w:val="2"/>
        <w:numId w:val="11"/>
      </w:numPr>
      <w:outlineLvl w:val="2"/>
    </w:pPr>
  </w:style>
  <w:style w:type="paragraph" w:customStyle="1" w:styleId="ScheduleL4">
    <w:name w:val="Schedule L4"/>
    <w:basedOn w:val="HouseStyleBase"/>
    <w:qFormat/>
    <w:rsid w:val="008C0F7B"/>
    <w:pPr>
      <w:numPr>
        <w:ilvl w:val="3"/>
        <w:numId w:val="11"/>
      </w:numPr>
      <w:outlineLvl w:val="3"/>
    </w:pPr>
  </w:style>
  <w:style w:type="paragraph" w:customStyle="1" w:styleId="ScheduleL5">
    <w:name w:val="Schedule L5"/>
    <w:basedOn w:val="HouseStyleBase"/>
    <w:qFormat/>
    <w:rsid w:val="008C0F7B"/>
    <w:pPr>
      <w:numPr>
        <w:ilvl w:val="4"/>
        <w:numId w:val="11"/>
      </w:numPr>
      <w:outlineLvl w:val="4"/>
    </w:pPr>
  </w:style>
  <w:style w:type="paragraph" w:customStyle="1" w:styleId="ScheduleL6">
    <w:name w:val="Schedule L6"/>
    <w:basedOn w:val="HouseStyleBase"/>
    <w:qFormat/>
    <w:rsid w:val="008C0F7B"/>
    <w:pPr>
      <w:numPr>
        <w:ilvl w:val="5"/>
        <w:numId w:val="11"/>
      </w:numPr>
      <w:outlineLvl w:val="5"/>
    </w:pPr>
  </w:style>
  <w:style w:type="paragraph" w:customStyle="1" w:styleId="ScheduleL7">
    <w:name w:val="Schedule L7"/>
    <w:basedOn w:val="HouseStyleBase"/>
    <w:qFormat/>
    <w:rsid w:val="008C0F7B"/>
    <w:pPr>
      <w:numPr>
        <w:ilvl w:val="6"/>
        <w:numId w:val="11"/>
      </w:numPr>
      <w:outlineLvl w:val="6"/>
    </w:pPr>
  </w:style>
  <w:style w:type="paragraph" w:customStyle="1" w:styleId="ScheduleL8">
    <w:name w:val="Schedule L8"/>
    <w:basedOn w:val="HouseStyleBase"/>
    <w:uiPriority w:val="99"/>
    <w:semiHidden/>
    <w:rsid w:val="008C0F7B"/>
    <w:pPr>
      <w:outlineLvl w:val="7"/>
    </w:pPr>
  </w:style>
  <w:style w:type="paragraph" w:customStyle="1" w:styleId="ScheduleL9">
    <w:name w:val="Schedule L9"/>
    <w:basedOn w:val="HouseStyleBase"/>
    <w:uiPriority w:val="99"/>
    <w:semiHidden/>
    <w:rsid w:val="008C0F7B"/>
    <w:pPr>
      <w:outlineLvl w:val="8"/>
    </w:pPr>
  </w:style>
  <w:style w:type="paragraph" w:customStyle="1" w:styleId="BodyTextIndent8">
    <w:name w:val="Body Text Indent 8"/>
    <w:basedOn w:val="HouseStyleBase"/>
    <w:link w:val="BodyTextIndent8Char"/>
    <w:semiHidden/>
    <w:rsid w:val="008C0F7B"/>
    <w:pPr>
      <w:ind w:left="5040"/>
    </w:pPr>
    <w:rPr>
      <w:sz w:val="22"/>
    </w:rPr>
  </w:style>
  <w:style w:type="character" w:customStyle="1" w:styleId="HouseStyleBaseChar">
    <w:name w:val="House Style Base Char"/>
    <w:link w:val="HouseStyleBase"/>
    <w:rsid w:val="008C0F7B"/>
    <w:rPr>
      <w:rFonts w:ascii="Arial" w:eastAsia="STZhongsong" w:hAnsi="Arial"/>
      <w:lang w:val="en-GB" w:eastAsia="zh-CN"/>
    </w:rPr>
  </w:style>
  <w:style w:type="character" w:customStyle="1" w:styleId="MarginTextChar">
    <w:name w:val="Margin Text Char"/>
    <w:basedOn w:val="HouseStyleBaseChar"/>
    <w:link w:val="MarginText"/>
    <w:rsid w:val="00575595"/>
    <w:rPr>
      <w:rFonts w:ascii="Arial" w:eastAsia="STZhongsong" w:hAnsi="Arial"/>
      <w:lang w:val="en-GB" w:eastAsia="zh-CN"/>
    </w:rPr>
  </w:style>
  <w:style w:type="character" w:customStyle="1" w:styleId="BodyTextIndent8Char">
    <w:name w:val="Body Text Indent 8 Char"/>
    <w:basedOn w:val="MarginTextChar"/>
    <w:link w:val="BodyTextIndent8"/>
    <w:semiHidden/>
    <w:rsid w:val="008C0F7B"/>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C0F7B"/>
    <w:pPr>
      <w:ind w:left="5760"/>
    </w:pPr>
    <w:rPr>
      <w:sz w:val="22"/>
    </w:rPr>
  </w:style>
  <w:style w:type="character" w:customStyle="1" w:styleId="BodyTextIndent9Char">
    <w:name w:val="Body Text Indent 9 Char"/>
    <w:basedOn w:val="MarginTextChar"/>
    <w:link w:val="BodyTextIndent9"/>
    <w:semiHidden/>
    <w:rsid w:val="008C0F7B"/>
    <w:rPr>
      <w:rFonts w:ascii="Arial" w:eastAsia="STZhongsong" w:hAnsi="Arial"/>
      <w:sz w:val="22"/>
      <w:lang w:val="en-GB" w:eastAsia="zh-CN"/>
    </w:rPr>
  </w:style>
  <w:style w:type="character" w:customStyle="1" w:styleId="BodyTextChar">
    <w:name w:val="Body Text Char"/>
    <w:link w:val="BodyText"/>
    <w:rsid w:val="001948E8"/>
    <w:rPr>
      <w:sz w:val="22"/>
      <w:lang w:val="en-GB" w:eastAsia="en-US"/>
    </w:rPr>
  </w:style>
  <w:style w:type="character" w:customStyle="1" w:styleId="BodyTextIndentChar">
    <w:name w:val="Body Text Indent Char"/>
    <w:link w:val="BodyTextIndent"/>
    <w:rsid w:val="00575595"/>
    <w:rPr>
      <w:rFonts w:ascii="Arial" w:eastAsia="STZhongsong" w:hAnsi="Arial"/>
      <w:lang w:val="en-GB" w:eastAsia="zh-CN"/>
    </w:rPr>
  </w:style>
  <w:style w:type="paragraph" w:styleId="BalloonText">
    <w:name w:val="Balloon Text"/>
    <w:basedOn w:val="Normal"/>
    <w:link w:val="BalloonTextChar"/>
    <w:uiPriority w:val="99"/>
    <w:unhideWhenUsed/>
    <w:rsid w:val="001948E8"/>
    <w:pPr>
      <w:spacing w:after="0"/>
    </w:pPr>
    <w:rPr>
      <w:rFonts w:ascii="Segoe UI" w:hAnsi="Segoe UI" w:cs="Segoe UI"/>
      <w:sz w:val="18"/>
      <w:szCs w:val="18"/>
    </w:rPr>
  </w:style>
  <w:style w:type="character" w:customStyle="1" w:styleId="BalloonTextChar">
    <w:name w:val="Balloon Text Char"/>
    <w:basedOn w:val="DefaultParagraphFont"/>
    <w:link w:val="BalloonText"/>
    <w:rsid w:val="001948E8"/>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1948E8"/>
  </w:style>
  <w:style w:type="paragraph" w:styleId="BlockText">
    <w:name w:val="Block Text"/>
    <w:basedOn w:val="Normal"/>
    <w:semiHidden/>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1948E8"/>
    <w:pPr>
      <w:spacing w:after="120" w:line="480" w:lineRule="auto"/>
    </w:pPr>
  </w:style>
  <w:style w:type="character" w:customStyle="1" w:styleId="BodyText2Char">
    <w:name w:val="Body Text 2 Char"/>
    <w:basedOn w:val="DefaultParagraphFont"/>
    <w:link w:val="BodyText2"/>
    <w:semiHidden/>
    <w:rsid w:val="001948E8"/>
    <w:rPr>
      <w:sz w:val="22"/>
      <w:lang w:val="en-GB" w:eastAsia="en-US"/>
    </w:rPr>
  </w:style>
  <w:style w:type="paragraph" w:styleId="BodyText3">
    <w:name w:val="Body Text 3"/>
    <w:basedOn w:val="Normal"/>
    <w:link w:val="BodyText3Char"/>
    <w:semiHidden/>
    <w:unhideWhenUsed/>
    <w:rsid w:val="001948E8"/>
    <w:pPr>
      <w:spacing w:after="120"/>
    </w:pPr>
    <w:rPr>
      <w:sz w:val="16"/>
      <w:szCs w:val="16"/>
    </w:rPr>
  </w:style>
  <w:style w:type="character" w:customStyle="1" w:styleId="BodyText3Char">
    <w:name w:val="Body Text 3 Char"/>
    <w:basedOn w:val="DefaultParagraphFont"/>
    <w:link w:val="BodyText3"/>
    <w:semiHidden/>
    <w:rsid w:val="001948E8"/>
    <w:rPr>
      <w:sz w:val="16"/>
      <w:szCs w:val="16"/>
      <w:lang w:val="en-GB" w:eastAsia="en-US"/>
    </w:rPr>
  </w:style>
  <w:style w:type="paragraph" w:styleId="BodyTextFirstIndent">
    <w:name w:val="Body Text First Indent"/>
    <w:basedOn w:val="BodyText"/>
    <w:link w:val="BodyTextFirstIndentChar"/>
    <w:semiHidden/>
    <w:unhideWhenUsed/>
    <w:rsid w:val="001948E8"/>
    <w:pPr>
      <w:spacing w:after="240"/>
      <w:ind w:firstLine="360"/>
    </w:pPr>
  </w:style>
  <w:style w:type="character" w:customStyle="1" w:styleId="BodyTextFirstIndentChar">
    <w:name w:val="Body Text First Indent Char"/>
    <w:basedOn w:val="BodyTextChar"/>
    <w:link w:val="BodyTextFirstIndent"/>
    <w:semiHidden/>
    <w:rsid w:val="001948E8"/>
    <w:rPr>
      <w:sz w:val="22"/>
      <w:lang w:val="en-GB" w:eastAsia="en-US"/>
    </w:rPr>
  </w:style>
  <w:style w:type="paragraph" w:styleId="BodyTextFirstIndent2">
    <w:name w:val="Body Text First Indent 2"/>
    <w:basedOn w:val="BodyTextIndent"/>
    <w:link w:val="BodyTextFirstIndent2Char"/>
    <w:semiHidden/>
    <w:unhideWhenUsed/>
    <w:rsid w:val="001948E8"/>
    <w:pPr>
      <w:numPr>
        <w:numId w:val="0"/>
      </w:numPr>
      <w:overflowPunct w:val="0"/>
      <w:autoSpaceDE w:val="0"/>
      <w:autoSpaceDN w:val="0"/>
      <w:spacing w:line="360" w:lineRule="auto"/>
      <w:ind w:left="360" w:firstLine="360"/>
      <w:textAlignment w:val="baseline"/>
    </w:pPr>
    <w:rPr>
      <w:lang w:eastAsia="en-US"/>
    </w:rPr>
  </w:style>
  <w:style w:type="character" w:customStyle="1" w:styleId="BodyTextFirstIndent2Char">
    <w:name w:val="Body Text First Indent 2 Char"/>
    <w:basedOn w:val="BodyTextIndentChar"/>
    <w:link w:val="BodyTextFirstIndent2"/>
    <w:semiHidden/>
    <w:rsid w:val="001948E8"/>
    <w:rPr>
      <w:rFonts w:ascii="Arial" w:eastAsia="STZhongsong" w:hAnsi="Arial"/>
      <w:lang w:val="en-GB" w:eastAsia="en-US"/>
    </w:rPr>
  </w:style>
  <w:style w:type="character" w:styleId="BookTitle">
    <w:name w:val="Book Title"/>
    <w:basedOn w:val="DefaultParagraphFont"/>
    <w:uiPriority w:val="33"/>
    <w:rsid w:val="001948E8"/>
    <w:rPr>
      <w:b/>
      <w:bCs/>
      <w:i/>
      <w:iCs/>
      <w:spacing w:val="5"/>
    </w:rPr>
  </w:style>
  <w:style w:type="paragraph" w:styleId="Caption">
    <w:name w:val="caption"/>
    <w:basedOn w:val="Normal"/>
    <w:next w:val="Normal"/>
    <w:semiHidden/>
    <w:unhideWhenUsed/>
    <w:qFormat/>
    <w:rsid w:val="001948E8"/>
    <w:pPr>
      <w:spacing w:after="200"/>
    </w:pPr>
    <w:rPr>
      <w:i/>
      <w:iCs/>
      <w:color w:val="1F497D" w:themeColor="text2"/>
      <w:sz w:val="18"/>
      <w:szCs w:val="18"/>
    </w:rPr>
  </w:style>
  <w:style w:type="paragraph" w:styleId="Closing">
    <w:name w:val="Closing"/>
    <w:basedOn w:val="Normal"/>
    <w:link w:val="ClosingChar"/>
    <w:semiHidden/>
    <w:unhideWhenUsed/>
    <w:rsid w:val="001948E8"/>
    <w:pPr>
      <w:spacing w:after="0"/>
      <w:ind w:left="4252"/>
    </w:pPr>
  </w:style>
  <w:style w:type="character" w:customStyle="1" w:styleId="ClosingChar">
    <w:name w:val="Closing Char"/>
    <w:basedOn w:val="DefaultParagraphFont"/>
    <w:link w:val="Closing"/>
    <w:semiHidden/>
    <w:rsid w:val="001948E8"/>
    <w:rPr>
      <w:sz w:val="22"/>
      <w:lang w:val="en-GB" w:eastAsia="en-US"/>
    </w:rPr>
  </w:style>
  <w:style w:type="table" w:styleId="ColorfulGrid">
    <w:name w:val="Colorful Grid"/>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948E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948E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948E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948E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948E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948E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948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948E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948E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948E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948E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1948E8"/>
    <w:rPr>
      <w:sz w:val="16"/>
      <w:szCs w:val="16"/>
    </w:rPr>
  </w:style>
  <w:style w:type="paragraph" w:styleId="CommentText">
    <w:name w:val="annotation text"/>
    <w:basedOn w:val="Normal"/>
    <w:link w:val="CommentTextChar"/>
    <w:uiPriority w:val="99"/>
    <w:unhideWhenUsed/>
    <w:rsid w:val="008C0F7B"/>
  </w:style>
  <w:style w:type="character" w:customStyle="1" w:styleId="CommentTextChar">
    <w:name w:val="Comment Text Char"/>
    <w:basedOn w:val="DefaultParagraphFont"/>
    <w:link w:val="CommentText"/>
    <w:uiPriority w:val="99"/>
    <w:rsid w:val="008C0F7B"/>
    <w:rPr>
      <w:rFonts w:ascii="Arial" w:hAnsi="Arial"/>
      <w:lang w:val="en-GB" w:eastAsia="en-US"/>
    </w:rPr>
  </w:style>
  <w:style w:type="paragraph" w:styleId="CommentSubject">
    <w:name w:val="annotation subject"/>
    <w:basedOn w:val="CommentText"/>
    <w:next w:val="CommentText"/>
    <w:link w:val="CommentSubjectChar"/>
    <w:semiHidden/>
    <w:unhideWhenUsed/>
    <w:rsid w:val="001948E8"/>
    <w:rPr>
      <w:b/>
      <w:bCs/>
    </w:rPr>
  </w:style>
  <w:style w:type="character" w:customStyle="1" w:styleId="CommentSubjectChar">
    <w:name w:val="Comment Subject Char"/>
    <w:basedOn w:val="CommentTextChar"/>
    <w:link w:val="CommentSubject"/>
    <w:semiHidden/>
    <w:rsid w:val="001948E8"/>
    <w:rPr>
      <w:rFonts w:ascii="Arial" w:hAnsi="Arial"/>
      <w:b/>
      <w:bCs/>
      <w:lang w:val="en-GB" w:eastAsia="en-US"/>
    </w:rPr>
  </w:style>
  <w:style w:type="table" w:styleId="DarkList">
    <w:name w:val="Dark List"/>
    <w:basedOn w:val="TableNormal"/>
    <w:uiPriority w:val="70"/>
    <w:semiHidden/>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948E8"/>
  </w:style>
  <w:style w:type="character" w:customStyle="1" w:styleId="DateChar">
    <w:name w:val="Date Char"/>
    <w:basedOn w:val="DefaultParagraphFont"/>
    <w:link w:val="Date"/>
    <w:semiHidden/>
    <w:rsid w:val="001948E8"/>
    <w:rPr>
      <w:sz w:val="22"/>
      <w:lang w:val="en-GB" w:eastAsia="en-US"/>
    </w:rPr>
  </w:style>
  <w:style w:type="paragraph" w:styleId="DocumentMap">
    <w:name w:val="Document Map"/>
    <w:basedOn w:val="Normal"/>
    <w:link w:val="DocumentMapChar"/>
    <w:unhideWhenUsed/>
    <w:rsid w:val="001948E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948E8"/>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1948E8"/>
    <w:pPr>
      <w:spacing w:after="0"/>
    </w:pPr>
  </w:style>
  <w:style w:type="character" w:customStyle="1" w:styleId="E-mailSignatureChar">
    <w:name w:val="E-mail Signature Char"/>
    <w:basedOn w:val="DefaultParagraphFont"/>
    <w:link w:val="E-mailSignature"/>
    <w:semiHidden/>
    <w:rsid w:val="001948E8"/>
    <w:rPr>
      <w:sz w:val="22"/>
      <w:lang w:val="en-GB" w:eastAsia="en-US"/>
    </w:rPr>
  </w:style>
  <w:style w:type="character" w:styleId="Emphasis">
    <w:name w:val="Emphasis"/>
    <w:basedOn w:val="DefaultParagraphFont"/>
    <w:uiPriority w:val="65"/>
    <w:semiHidden/>
    <w:rsid w:val="001948E8"/>
    <w:rPr>
      <w:i/>
      <w:iCs/>
    </w:rPr>
  </w:style>
  <w:style w:type="paragraph" w:styleId="EnvelopeAddress">
    <w:name w:val="envelope address"/>
    <w:basedOn w:val="Normal"/>
    <w:semiHidden/>
    <w:unhideWhenUsed/>
    <w:rsid w:val="001948E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948E8"/>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1948E8"/>
    <w:rPr>
      <w:color w:val="2B579A"/>
      <w:shd w:val="clear" w:color="auto" w:fill="E1DFDD"/>
    </w:rPr>
  </w:style>
  <w:style w:type="character" w:styleId="HTMLAcronym">
    <w:name w:val="HTML Acronym"/>
    <w:basedOn w:val="DefaultParagraphFont"/>
    <w:semiHidden/>
    <w:rsid w:val="001948E8"/>
  </w:style>
  <w:style w:type="paragraph" w:styleId="HTMLAddress">
    <w:name w:val="HTML Address"/>
    <w:basedOn w:val="Normal"/>
    <w:link w:val="HTMLAddressChar"/>
    <w:semiHidden/>
    <w:rsid w:val="001948E8"/>
    <w:pPr>
      <w:spacing w:after="0"/>
    </w:pPr>
    <w:rPr>
      <w:i/>
      <w:iCs/>
    </w:rPr>
  </w:style>
  <w:style w:type="character" w:customStyle="1" w:styleId="HTMLAddressChar">
    <w:name w:val="HTML Address Char"/>
    <w:basedOn w:val="DefaultParagraphFont"/>
    <w:link w:val="HTMLAddress"/>
    <w:semiHidden/>
    <w:rsid w:val="001948E8"/>
    <w:rPr>
      <w:i/>
      <w:iCs/>
      <w:sz w:val="22"/>
      <w:lang w:val="en-GB" w:eastAsia="en-US"/>
    </w:rPr>
  </w:style>
  <w:style w:type="character" w:styleId="HTMLCite">
    <w:name w:val="HTML Cite"/>
    <w:basedOn w:val="DefaultParagraphFont"/>
    <w:semiHidden/>
    <w:rsid w:val="001948E8"/>
    <w:rPr>
      <w:i/>
      <w:iCs/>
    </w:rPr>
  </w:style>
  <w:style w:type="character" w:styleId="HTMLCode">
    <w:name w:val="HTML Code"/>
    <w:basedOn w:val="DefaultParagraphFont"/>
    <w:semiHidden/>
    <w:rsid w:val="001948E8"/>
    <w:rPr>
      <w:rFonts w:ascii="Consolas" w:hAnsi="Consolas"/>
      <w:sz w:val="20"/>
      <w:szCs w:val="20"/>
    </w:rPr>
  </w:style>
  <w:style w:type="character" w:styleId="HTMLDefinition">
    <w:name w:val="HTML Definition"/>
    <w:basedOn w:val="DefaultParagraphFont"/>
    <w:semiHidden/>
    <w:rsid w:val="001948E8"/>
    <w:rPr>
      <w:i/>
      <w:iCs/>
    </w:rPr>
  </w:style>
  <w:style w:type="character" w:styleId="HTMLKeyboard">
    <w:name w:val="HTML Keyboard"/>
    <w:basedOn w:val="DefaultParagraphFont"/>
    <w:semiHidden/>
    <w:rsid w:val="001948E8"/>
    <w:rPr>
      <w:rFonts w:ascii="Consolas" w:hAnsi="Consolas"/>
      <w:sz w:val="20"/>
      <w:szCs w:val="20"/>
    </w:rPr>
  </w:style>
  <w:style w:type="paragraph" w:styleId="HTMLPreformatted">
    <w:name w:val="HTML Preformatted"/>
    <w:basedOn w:val="Normal"/>
    <w:link w:val="HTMLPreformattedChar"/>
    <w:semiHidden/>
    <w:rsid w:val="001948E8"/>
    <w:pPr>
      <w:spacing w:after="0"/>
    </w:pPr>
    <w:rPr>
      <w:rFonts w:ascii="Consolas" w:hAnsi="Consolas"/>
    </w:rPr>
  </w:style>
  <w:style w:type="character" w:customStyle="1" w:styleId="HTMLPreformattedChar">
    <w:name w:val="HTML Preformatted Char"/>
    <w:basedOn w:val="DefaultParagraphFont"/>
    <w:link w:val="HTMLPreformatted"/>
    <w:semiHidden/>
    <w:rsid w:val="001948E8"/>
    <w:rPr>
      <w:rFonts w:ascii="Consolas" w:hAnsi="Consolas"/>
      <w:lang w:val="en-GB" w:eastAsia="en-US"/>
    </w:rPr>
  </w:style>
  <w:style w:type="character" w:styleId="HTMLSample">
    <w:name w:val="HTML Sample"/>
    <w:basedOn w:val="DefaultParagraphFont"/>
    <w:semiHidden/>
    <w:rsid w:val="001948E8"/>
    <w:rPr>
      <w:rFonts w:ascii="Consolas" w:hAnsi="Consolas"/>
      <w:sz w:val="24"/>
      <w:szCs w:val="24"/>
    </w:rPr>
  </w:style>
  <w:style w:type="character" w:styleId="HTMLTypewriter">
    <w:name w:val="HTML Typewriter"/>
    <w:basedOn w:val="DefaultParagraphFont"/>
    <w:semiHidden/>
    <w:rsid w:val="001948E8"/>
    <w:rPr>
      <w:rFonts w:ascii="Consolas" w:hAnsi="Consolas"/>
      <w:sz w:val="20"/>
      <w:szCs w:val="20"/>
    </w:rPr>
  </w:style>
  <w:style w:type="character" w:styleId="HTMLVariable">
    <w:name w:val="HTML Variable"/>
    <w:basedOn w:val="DefaultParagraphFont"/>
    <w:semiHidden/>
    <w:rsid w:val="001948E8"/>
    <w:rPr>
      <w:i/>
      <w:iCs/>
    </w:rPr>
  </w:style>
  <w:style w:type="character" w:styleId="Hyperlink">
    <w:name w:val="Hyperlink"/>
    <w:basedOn w:val="DefaultParagraphFont"/>
    <w:uiPriority w:val="99"/>
    <w:unhideWhenUsed/>
    <w:rsid w:val="008C0F7B"/>
    <w:rPr>
      <w:color w:val="0000FF" w:themeColor="hyperlink"/>
      <w:u w:val="single"/>
    </w:rPr>
  </w:style>
  <w:style w:type="paragraph" w:styleId="Index1">
    <w:name w:val="index 1"/>
    <w:basedOn w:val="Normal"/>
    <w:next w:val="Normal"/>
    <w:autoRedefine/>
    <w:semiHidden/>
    <w:rsid w:val="001948E8"/>
    <w:pPr>
      <w:spacing w:after="0"/>
      <w:ind w:left="220" w:hanging="220"/>
    </w:pPr>
  </w:style>
  <w:style w:type="paragraph" w:styleId="Index2">
    <w:name w:val="index 2"/>
    <w:basedOn w:val="Normal"/>
    <w:next w:val="Normal"/>
    <w:autoRedefine/>
    <w:semiHidden/>
    <w:rsid w:val="001948E8"/>
    <w:pPr>
      <w:spacing w:after="0"/>
      <w:ind w:left="440" w:hanging="220"/>
    </w:pPr>
  </w:style>
  <w:style w:type="paragraph" w:styleId="Index3">
    <w:name w:val="index 3"/>
    <w:basedOn w:val="Normal"/>
    <w:next w:val="Normal"/>
    <w:autoRedefine/>
    <w:semiHidden/>
    <w:rsid w:val="001948E8"/>
    <w:pPr>
      <w:spacing w:after="0"/>
      <w:ind w:left="660" w:hanging="220"/>
    </w:pPr>
  </w:style>
  <w:style w:type="paragraph" w:styleId="Index4">
    <w:name w:val="index 4"/>
    <w:basedOn w:val="Normal"/>
    <w:next w:val="Normal"/>
    <w:autoRedefine/>
    <w:semiHidden/>
    <w:rsid w:val="001948E8"/>
    <w:pPr>
      <w:spacing w:after="0"/>
      <w:ind w:left="880" w:hanging="220"/>
    </w:pPr>
  </w:style>
  <w:style w:type="paragraph" w:styleId="Index5">
    <w:name w:val="index 5"/>
    <w:basedOn w:val="Normal"/>
    <w:next w:val="Normal"/>
    <w:autoRedefine/>
    <w:semiHidden/>
    <w:rsid w:val="001948E8"/>
    <w:pPr>
      <w:spacing w:after="0"/>
      <w:ind w:left="1100" w:hanging="220"/>
    </w:pPr>
  </w:style>
  <w:style w:type="paragraph" w:styleId="Index6">
    <w:name w:val="index 6"/>
    <w:basedOn w:val="Normal"/>
    <w:next w:val="Normal"/>
    <w:autoRedefine/>
    <w:semiHidden/>
    <w:rsid w:val="001948E8"/>
    <w:pPr>
      <w:spacing w:after="0"/>
      <w:ind w:left="1320" w:hanging="220"/>
    </w:pPr>
  </w:style>
  <w:style w:type="paragraph" w:styleId="Index7">
    <w:name w:val="index 7"/>
    <w:basedOn w:val="Normal"/>
    <w:next w:val="Normal"/>
    <w:autoRedefine/>
    <w:semiHidden/>
    <w:rsid w:val="001948E8"/>
    <w:pPr>
      <w:spacing w:after="0"/>
      <w:ind w:left="1540" w:hanging="220"/>
    </w:pPr>
  </w:style>
  <w:style w:type="paragraph" w:styleId="Index8">
    <w:name w:val="index 8"/>
    <w:basedOn w:val="Normal"/>
    <w:next w:val="Normal"/>
    <w:autoRedefine/>
    <w:semiHidden/>
    <w:rsid w:val="001948E8"/>
    <w:pPr>
      <w:spacing w:after="0"/>
      <w:ind w:left="1760" w:hanging="220"/>
    </w:pPr>
  </w:style>
  <w:style w:type="paragraph" w:styleId="Index9">
    <w:name w:val="index 9"/>
    <w:basedOn w:val="Normal"/>
    <w:next w:val="Normal"/>
    <w:autoRedefine/>
    <w:semiHidden/>
    <w:rsid w:val="001948E8"/>
    <w:pPr>
      <w:spacing w:after="0"/>
      <w:ind w:left="1980" w:hanging="220"/>
    </w:pPr>
  </w:style>
  <w:style w:type="paragraph" w:styleId="IndexHeading">
    <w:name w:val="index heading"/>
    <w:basedOn w:val="Normal"/>
    <w:next w:val="Index1"/>
    <w:semiHidden/>
    <w:rsid w:val="001948E8"/>
    <w:rPr>
      <w:rFonts w:asciiTheme="majorHAnsi" w:eastAsiaTheme="majorEastAsia" w:hAnsiTheme="majorHAnsi" w:cstheme="majorBidi"/>
      <w:b/>
      <w:bCs/>
    </w:rPr>
  </w:style>
  <w:style w:type="character" w:styleId="IntenseEmphasis">
    <w:name w:val="Intense Emphasis"/>
    <w:basedOn w:val="DefaultParagraphFont"/>
    <w:uiPriority w:val="21"/>
    <w:rsid w:val="001948E8"/>
    <w:rPr>
      <w:i/>
      <w:iCs/>
      <w:color w:val="4F81BD" w:themeColor="accent1"/>
    </w:rPr>
  </w:style>
  <w:style w:type="paragraph" w:styleId="IntenseQuote">
    <w:name w:val="Intense Quote"/>
    <w:basedOn w:val="Normal"/>
    <w:next w:val="Normal"/>
    <w:link w:val="IntenseQuoteChar"/>
    <w:uiPriority w:val="30"/>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48E8"/>
    <w:rPr>
      <w:i/>
      <w:iCs/>
      <w:color w:val="4F81BD" w:themeColor="accent1"/>
      <w:sz w:val="22"/>
      <w:lang w:val="en-GB" w:eastAsia="en-US"/>
    </w:rPr>
  </w:style>
  <w:style w:type="character" w:styleId="IntenseReference">
    <w:name w:val="Intense Reference"/>
    <w:basedOn w:val="DefaultParagraphFont"/>
    <w:uiPriority w:val="32"/>
    <w:rsid w:val="001948E8"/>
    <w:rPr>
      <w:b/>
      <w:bCs/>
      <w:smallCaps/>
      <w:color w:val="4F81BD" w:themeColor="accent1"/>
      <w:spacing w:val="5"/>
    </w:rPr>
  </w:style>
  <w:style w:type="table" w:styleId="LightGrid">
    <w:name w:val="Light Grid"/>
    <w:basedOn w:val="TableNormal"/>
    <w:uiPriority w:val="62"/>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948E8"/>
  </w:style>
  <w:style w:type="paragraph" w:styleId="List">
    <w:name w:val="List"/>
    <w:basedOn w:val="Normal"/>
    <w:semiHidden/>
    <w:unhideWhenUsed/>
    <w:rsid w:val="001948E8"/>
    <w:pPr>
      <w:ind w:left="283" w:hanging="283"/>
      <w:contextualSpacing/>
    </w:pPr>
  </w:style>
  <w:style w:type="paragraph" w:styleId="List2">
    <w:name w:val="List 2"/>
    <w:basedOn w:val="Normal"/>
    <w:semiHidden/>
    <w:unhideWhenUsed/>
    <w:rsid w:val="001948E8"/>
    <w:pPr>
      <w:ind w:left="566" w:hanging="283"/>
      <w:contextualSpacing/>
    </w:pPr>
  </w:style>
  <w:style w:type="paragraph" w:styleId="List3">
    <w:name w:val="List 3"/>
    <w:basedOn w:val="Normal"/>
    <w:semiHidden/>
    <w:unhideWhenUsed/>
    <w:rsid w:val="001948E8"/>
    <w:pPr>
      <w:ind w:left="849" w:hanging="283"/>
      <w:contextualSpacing/>
    </w:pPr>
  </w:style>
  <w:style w:type="paragraph" w:styleId="List4">
    <w:name w:val="List 4"/>
    <w:basedOn w:val="Normal"/>
    <w:semiHidden/>
    <w:unhideWhenUsed/>
    <w:rsid w:val="001948E8"/>
    <w:pPr>
      <w:ind w:left="1132" w:hanging="283"/>
      <w:contextualSpacing/>
    </w:pPr>
  </w:style>
  <w:style w:type="paragraph" w:styleId="List5">
    <w:name w:val="List 5"/>
    <w:basedOn w:val="Normal"/>
    <w:semiHidden/>
    <w:unhideWhenUsed/>
    <w:rsid w:val="001948E8"/>
    <w:pPr>
      <w:ind w:left="1415" w:hanging="283"/>
      <w:contextualSpacing/>
    </w:pPr>
  </w:style>
  <w:style w:type="paragraph" w:styleId="ListContinue">
    <w:name w:val="List Continue"/>
    <w:basedOn w:val="Normal"/>
    <w:semiHidden/>
    <w:rsid w:val="001948E8"/>
    <w:pPr>
      <w:spacing w:after="120"/>
      <w:ind w:left="283"/>
      <w:contextualSpacing/>
    </w:pPr>
  </w:style>
  <w:style w:type="paragraph" w:styleId="ListContinue2">
    <w:name w:val="List Continue 2"/>
    <w:basedOn w:val="Normal"/>
    <w:semiHidden/>
    <w:rsid w:val="001948E8"/>
    <w:pPr>
      <w:spacing w:after="120"/>
      <w:ind w:left="566"/>
      <w:contextualSpacing/>
    </w:pPr>
  </w:style>
  <w:style w:type="paragraph" w:styleId="ListContinue3">
    <w:name w:val="List Continue 3"/>
    <w:basedOn w:val="Normal"/>
    <w:semiHidden/>
    <w:rsid w:val="001948E8"/>
    <w:pPr>
      <w:spacing w:after="120"/>
      <w:ind w:left="849"/>
      <w:contextualSpacing/>
    </w:pPr>
  </w:style>
  <w:style w:type="paragraph" w:styleId="ListContinue4">
    <w:name w:val="List Continue 4"/>
    <w:basedOn w:val="Normal"/>
    <w:semiHidden/>
    <w:rsid w:val="001948E8"/>
    <w:pPr>
      <w:spacing w:after="120"/>
      <w:ind w:left="1132"/>
      <w:contextualSpacing/>
    </w:pPr>
  </w:style>
  <w:style w:type="paragraph" w:styleId="ListContinue5">
    <w:name w:val="List Continue 5"/>
    <w:basedOn w:val="Normal"/>
    <w:semiHidden/>
    <w:rsid w:val="001948E8"/>
    <w:pPr>
      <w:spacing w:after="120"/>
      <w:ind w:left="1415"/>
      <w:contextualSpacing/>
    </w:pPr>
  </w:style>
  <w:style w:type="paragraph" w:styleId="ListNumber">
    <w:name w:val="List Number"/>
    <w:basedOn w:val="Normal"/>
    <w:semiHidden/>
    <w:rsid w:val="001948E8"/>
    <w:pPr>
      <w:numPr>
        <w:numId w:val="4"/>
      </w:numPr>
      <w:contextualSpacing/>
    </w:pPr>
  </w:style>
  <w:style w:type="paragraph" w:styleId="ListNumber2">
    <w:name w:val="List Number 2"/>
    <w:basedOn w:val="Normal"/>
    <w:semiHidden/>
    <w:rsid w:val="001948E8"/>
    <w:pPr>
      <w:numPr>
        <w:numId w:val="5"/>
      </w:numPr>
      <w:contextualSpacing/>
    </w:pPr>
  </w:style>
  <w:style w:type="paragraph" w:styleId="ListNumber3">
    <w:name w:val="List Number 3"/>
    <w:basedOn w:val="Normal"/>
    <w:semiHidden/>
    <w:rsid w:val="001948E8"/>
    <w:pPr>
      <w:numPr>
        <w:numId w:val="6"/>
      </w:numPr>
      <w:contextualSpacing/>
    </w:pPr>
  </w:style>
  <w:style w:type="paragraph" w:styleId="ListNumber4">
    <w:name w:val="List Number 4"/>
    <w:basedOn w:val="Normal"/>
    <w:semiHidden/>
    <w:rsid w:val="001948E8"/>
    <w:pPr>
      <w:numPr>
        <w:numId w:val="7"/>
      </w:numPr>
      <w:contextualSpacing/>
    </w:pPr>
  </w:style>
  <w:style w:type="paragraph" w:styleId="ListNumber5">
    <w:name w:val="List Number 5"/>
    <w:basedOn w:val="Normal"/>
    <w:semiHidden/>
    <w:rsid w:val="001948E8"/>
    <w:pPr>
      <w:numPr>
        <w:numId w:val="8"/>
      </w:numPr>
      <w:contextualSpacing/>
    </w:pPr>
  </w:style>
  <w:style w:type="paragraph" w:styleId="ListParagraph">
    <w:name w:val="List Paragraph"/>
    <w:aliases w:val="Bullet List Paragraph,Use Case List Paragraph,List Paragraph1,Bulleted List1,List Paragraph11,Ref,b1,Bullet for no #'s,Body Bullet,Table Number Paragraph,List Paragraph 1,Figure_name,bu1,bu1 + Before:  0 pt,After:  6 pt,bl1,lp1,lp,new"/>
    <w:basedOn w:val="Normal"/>
    <w:link w:val="ListParagraphChar"/>
    <w:uiPriority w:val="1"/>
    <w:qFormat/>
    <w:rsid w:val="001948E8"/>
    <w:pPr>
      <w:ind w:left="720"/>
      <w:contextualSpacing/>
    </w:pPr>
  </w:style>
  <w:style w:type="table" w:styleId="ListTable1Light">
    <w:name w:val="List Table 1 Light"/>
    <w:basedOn w:val="Table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948E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948E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1948E8"/>
    <w:rPr>
      <w:rFonts w:ascii="Consolas" w:hAnsi="Consolas"/>
      <w:lang w:val="en-GB" w:eastAsia="en-US"/>
    </w:rPr>
  </w:style>
  <w:style w:type="table" w:styleId="MediumGrid1">
    <w:name w:val="Medium Grid 1"/>
    <w:basedOn w:val="TableNormal"/>
    <w:uiPriority w:val="67"/>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948E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948E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948E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948E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948E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948E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948E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1948E8"/>
    <w:rPr>
      <w:color w:val="2B579A"/>
      <w:shd w:val="clear" w:color="auto" w:fill="E1DFDD"/>
    </w:rPr>
  </w:style>
  <w:style w:type="paragraph" w:styleId="MessageHeader">
    <w:name w:val="Message Header"/>
    <w:basedOn w:val="Normal"/>
    <w:link w:val="MessageHeaderCha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948E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1948E8"/>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1948E8"/>
    <w:rPr>
      <w:sz w:val="24"/>
      <w:szCs w:val="24"/>
    </w:rPr>
  </w:style>
  <w:style w:type="paragraph" w:styleId="NormalIndent">
    <w:name w:val="Normal Indent"/>
    <w:basedOn w:val="Normal"/>
    <w:semiHidden/>
    <w:unhideWhenUsed/>
    <w:rsid w:val="001948E8"/>
    <w:pPr>
      <w:ind w:left="720"/>
    </w:pPr>
  </w:style>
  <w:style w:type="paragraph" w:styleId="NoteHeading">
    <w:name w:val="Note Heading"/>
    <w:basedOn w:val="Normal"/>
    <w:next w:val="Normal"/>
    <w:link w:val="NoteHeadingChar"/>
    <w:semiHidden/>
    <w:unhideWhenUsed/>
    <w:rsid w:val="001948E8"/>
    <w:pPr>
      <w:spacing w:after="0"/>
    </w:pPr>
  </w:style>
  <w:style w:type="character" w:customStyle="1" w:styleId="NoteHeadingChar">
    <w:name w:val="Note Heading Char"/>
    <w:basedOn w:val="DefaultParagraphFont"/>
    <w:link w:val="NoteHeading"/>
    <w:semiHidden/>
    <w:rsid w:val="001948E8"/>
    <w:rPr>
      <w:sz w:val="22"/>
      <w:lang w:val="en-GB" w:eastAsia="en-US"/>
    </w:rPr>
  </w:style>
  <w:style w:type="character" w:styleId="PlaceholderText">
    <w:name w:val="Placeholder Text"/>
    <w:basedOn w:val="DefaultParagraphFont"/>
    <w:uiPriority w:val="99"/>
    <w:semiHidden/>
    <w:rsid w:val="001948E8"/>
    <w:rPr>
      <w:color w:val="808080"/>
    </w:rPr>
  </w:style>
  <w:style w:type="table" w:styleId="PlainTable1">
    <w:name w:val="Plain Table 1"/>
    <w:basedOn w:val="Table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948E8"/>
    <w:pPr>
      <w:spacing w:after="0"/>
    </w:pPr>
    <w:rPr>
      <w:rFonts w:ascii="Consolas" w:hAnsi="Consolas"/>
      <w:sz w:val="21"/>
      <w:szCs w:val="21"/>
    </w:rPr>
  </w:style>
  <w:style w:type="character" w:customStyle="1" w:styleId="PlainTextChar">
    <w:name w:val="Plain Text Char"/>
    <w:basedOn w:val="DefaultParagraphFont"/>
    <w:link w:val="PlainText"/>
    <w:semiHidden/>
    <w:rsid w:val="001948E8"/>
    <w:rPr>
      <w:rFonts w:ascii="Consolas" w:hAnsi="Consolas"/>
      <w:sz w:val="21"/>
      <w:szCs w:val="21"/>
      <w:lang w:val="en-GB" w:eastAsia="en-US"/>
    </w:rPr>
  </w:style>
  <w:style w:type="paragraph" w:styleId="Quote">
    <w:name w:val="Quote"/>
    <w:basedOn w:val="Normal"/>
    <w:next w:val="Normal"/>
    <w:link w:val="QuoteChar"/>
    <w:uiPriority w:val="29"/>
    <w:rsid w:val="001948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48E8"/>
    <w:rPr>
      <w:i/>
      <w:iCs/>
      <w:color w:val="404040" w:themeColor="text1" w:themeTint="BF"/>
      <w:sz w:val="22"/>
      <w:lang w:val="en-GB" w:eastAsia="en-US"/>
    </w:rPr>
  </w:style>
  <w:style w:type="paragraph" w:styleId="Salutation">
    <w:name w:val="Salutation"/>
    <w:basedOn w:val="Normal"/>
    <w:next w:val="Normal"/>
    <w:link w:val="SalutationChar"/>
    <w:semiHidden/>
    <w:unhideWhenUsed/>
    <w:rsid w:val="001948E8"/>
  </w:style>
  <w:style w:type="character" w:customStyle="1" w:styleId="SalutationChar">
    <w:name w:val="Salutation Char"/>
    <w:basedOn w:val="DefaultParagraphFont"/>
    <w:link w:val="Salutation"/>
    <w:semiHidden/>
    <w:rsid w:val="001948E8"/>
    <w:rPr>
      <w:sz w:val="22"/>
      <w:lang w:val="en-GB" w:eastAsia="en-US"/>
    </w:rPr>
  </w:style>
  <w:style w:type="paragraph" w:styleId="Signature">
    <w:name w:val="Signature"/>
    <w:basedOn w:val="Normal"/>
    <w:link w:val="SignatureChar"/>
    <w:semiHidden/>
    <w:unhideWhenUsed/>
    <w:rsid w:val="001948E8"/>
    <w:pPr>
      <w:spacing w:after="0"/>
      <w:ind w:left="4252"/>
    </w:pPr>
  </w:style>
  <w:style w:type="character" w:customStyle="1" w:styleId="SignatureChar">
    <w:name w:val="Signature Char"/>
    <w:basedOn w:val="DefaultParagraphFont"/>
    <w:link w:val="Signature"/>
    <w:semiHidden/>
    <w:rsid w:val="001948E8"/>
    <w:rPr>
      <w:sz w:val="22"/>
      <w:lang w:val="en-GB" w:eastAsia="en-US"/>
    </w:rPr>
  </w:style>
  <w:style w:type="character" w:customStyle="1" w:styleId="SmartHyperlink1">
    <w:name w:val="Smart Hyperlink1"/>
    <w:basedOn w:val="DefaultParagraphFont"/>
    <w:uiPriority w:val="99"/>
    <w:semiHidden/>
    <w:unhideWhenUsed/>
    <w:rsid w:val="001948E8"/>
    <w:rPr>
      <w:u w:val="dotted"/>
    </w:rPr>
  </w:style>
  <w:style w:type="character" w:styleId="Strong">
    <w:name w:val="Strong"/>
    <w:basedOn w:val="DefaultParagraphFont"/>
    <w:rsid w:val="001948E8"/>
    <w:rPr>
      <w:b/>
      <w:bCs/>
    </w:rPr>
  </w:style>
  <w:style w:type="paragraph" w:styleId="Subtitle">
    <w:name w:val="Subtitle"/>
    <w:basedOn w:val="HouseStyleBase"/>
    <w:link w:val="SubtitleChar"/>
    <w:rsid w:val="008C0F7B"/>
    <w:pPr>
      <w:numPr>
        <w:ilvl w:val="1"/>
      </w:numPr>
    </w:pPr>
    <w:rPr>
      <w:rFonts w:eastAsiaTheme="minorEastAsia" w:cstheme="minorBidi"/>
      <w:caps/>
      <w:color w:val="7D7D7D"/>
      <w:spacing w:val="15"/>
      <w:sz w:val="32"/>
      <w:szCs w:val="22"/>
    </w:rPr>
  </w:style>
  <w:style w:type="character" w:customStyle="1" w:styleId="SubtitleChar">
    <w:name w:val="Subtitle Char"/>
    <w:basedOn w:val="DefaultParagraphFont"/>
    <w:link w:val="Subtitle"/>
    <w:rsid w:val="008C0F7B"/>
    <w:rPr>
      <w:rFonts w:ascii="Arial" w:eastAsiaTheme="minorEastAsia" w:hAnsi="Arial" w:cstheme="minorBidi"/>
      <w:caps/>
      <w:color w:val="7D7D7D"/>
      <w:spacing w:val="15"/>
      <w:sz w:val="32"/>
      <w:szCs w:val="22"/>
      <w:lang w:val="en-GB" w:eastAsia="zh-CN"/>
    </w:rPr>
  </w:style>
  <w:style w:type="character" w:styleId="SubtleEmphasis">
    <w:name w:val="Subtle Emphasis"/>
    <w:basedOn w:val="DefaultParagraphFont"/>
    <w:uiPriority w:val="19"/>
    <w:rsid w:val="001948E8"/>
    <w:rPr>
      <w:i/>
      <w:iCs/>
      <w:color w:val="404040" w:themeColor="text1" w:themeTint="BF"/>
    </w:rPr>
  </w:style>
  <w:style w:type="character" w:styleId="SubtleReference">
    <w:name w:val="Subtle Reference"/>
    <w:basedOn w:val="DefaultParagraphFont"/>
    <w:uiPriority w:val="31"/>
    <w:rsid w:val="001948E8"/>
    <w:rPr>
      <w:smallCaps/>
      <w:color w:val="5A5A5A" w:themeColor="text1" w:themeTint="A5"/>
    </w:rPr>
  </w:style>
  <w:style w:type="table" w:styleId="Table3Deffects1">
    <w:name w:val="Table 3D effects 1"/>
    <w:basedOn w:val="TableNormal"/>
    <w:semiHidden/>
    <w:unhideWhenUsed/>
    <w:rsid w:val="001948E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948E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948E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948E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948E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948E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948E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948E8"/>
    <w:pPr>
      <w:spacing w:after="0"/>
      <w:ind w:left="220" w:hanging="220"/>
    </w:pPr>
  </w:style>
  <w:style w:type="paragraph" w:styleId="TableofFigures">
    <w:name w:val="table of figures"/>
    <w:basedOn w:val="Normal"/>
    <w:next w:val="Normal"/>
    <w:semiHidden/>
    <w:unhideWhenUsed/>
    <w:rsid w:val="001948E8"/>
    <w:pPr>
      <w:spacing w:after="0"/>
    </w:pPr>
  </w:style>
  <w:style w:type="table" w:styleId="TableProfessional">
    <w:name w:val="Table Professional"/>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948E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1">
    <w:name w:val="Unresolved Mention1"/>
    <w:basedOn w:val="DefaultParagraphFon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rPr>
      <w:rFonts w:cs="Arial"/>
    </w:rPr>
  </w:style>
  <w:style w:type="paragraph" w:customStyle="1" w:styleId="GeneralHeading2A">
    <w:name w:val="General Heading 2A"/>
    <w:basedOn w:val="HouseStyleBase"/>
    <w:next w:val="GeneralL1"/>
    <w:qFormat/>
    <w:rsid w:val="008C0F7B"/>
    <w:pPr>
      <w:keepNext/>
    </w:pPr>
    <w:rPr>
      <w:b/>
    </w:rPr>
  </w:style>
  <w:style w:type="paragraph" w:customStyle="1" w:styleId="GeneralHeadingA">
    <w:name w:val="General Heading A"/>
    <w:basedOn w:val="HouseStyleBase"/>
    <w:next w:val="GeneralHeading2A"/>
    <w:qFormat/>
    <w:rsid w:val="008C0F7B"/>
    <w:pPr>
      <w:keepNext/>
      <w:spacing w:before="360"/>
    </w:pPr>
    <w:rPr>
      <w:b/>
      <w:sz w:val="24"/>
    </w:rPr>
  </w:style>
  <w:style w:type="paragraph" w:customStyle="1" w:styleId="GeneralL1">
    <w:name w:val="General L1"/>
    <w:basedOn w:val="HouseStyleBase"/>
    <w:qFormat/>
    <w:rsid w:val="00575595"/>
    <w:pPr>
      <w:numPr>
        <w:numId w:val="14"/>
      </w:numPr>
      <w:jc w:val="both"/>
    </w:pPr>
  </w:style>
  <w:style w:type="paragraph" w:customStyle="1" w:styleId="GeneralL2">
    <w:name w:val="General L2"/>
    <w:basedOn w:val="HouseStyleBase"/>
    <w:qFormat/>
    <w:rsid w:val="00575595"/>
    <w:pPr>
      <w:numPr>
        <w:ilvl w:val="1"/>
        <w:numId w:val="14"/>
      </w:numPr>
      <w:jc w:val="both"/>
    </w:pPr>
  </w:style>
  <w:style w:type="paragraph" w:customStyle="1" w:styleId="GeneralL3">
    <w:name w:val="General L3"/>
    <w:basedOn w:val="HouseStyleBase"/>
    <w:qFormat/>
    <w:rsid w:val="00575595"/>
    <w:pPr>
      <w:numPr>
        <w:ilvl w:val="2"/>
        <w:numId w:val="14"/>
      </w:numPr>
      <w:jc w:val="both"/>
    </w:pPr>
  </w:style>
  <w:style w:type="paragraph" w:customStyle="1" w:styleId="GeneralL4">
    <w:name w:val="General L4"/>
    <w:basedOn w:val="HouseStyleBase"/>
    <w:qFormat/>
    <w:rsid w:val="00575595"/>
    <w:pPr>
      <w:numPr>
        <w:ilvl w:val="3"/>
        <w:numId w:val="14"/>
      </w:numPr>
      <w:jc w:val="both"/>
    </w:pPr>
  </w:style>
  <w:style w:type="paragraph" w:customStyle="1" w:styleId="GeneralL5">
    <w:name w:val="General L5"/>
    <w:basedOn w:val="HouseStyleBase"/>
    <w:qFormat/>
    <w:rsid w:val="008C0F7B"/>
    <w:pPr>
      <w:numPr>
        <w:ilvl w:val="4"/>
        <w:numId w:val="14"/>
      </w:numPr>
    </w:pPr>
  </w:style>
  <w:style w:type="paragraph" w:customStyle="1" w:styleId="Heading2A">
    <w:name w:val="Heading 2A"/>
    <w:basedOn w:val="HouseStyleBase"/>
    <w:next w:val="Heading2"/>
    <w:qFormat/>
    <w:rsid w:val="008C0F7B"/>
    <w:pPr>
      <w:keepNext/>
      <w:ind w:left="720"/>
    </w:pPr>
    <w:rPr>
      <w:b/>
    </w:rPr>
  </w:style>
  <w:style w:type="paragraph" w:customStyle="1" w:styleId="HeadingA">
    <w:name w:val="Heading A"/>
    <w:basedOn w:val="HouseStyleBase"/>
    <w:next w:val="MarginText"/>
    <w:qFormat/>
    <w:rsid w:val="008C0F7B"/>
    <w:pPr>
      <w:keepNext/>
      <w:spacing w:before="360" w:after="360"/>
    </w:pPr>
    <w:rPr>
      <w:rFonts w:ascii="Cambria" w:hAnsi="Cambria"/>
      <w:sz w:val="44"/>
    </w:rPr>
  </w:style>
  <w:style w:type="paragraph" w:customStyle="1" w:styleId="RecitalNumbering1">
    <w:name w:val="Recital Numbering 1"/>
    <w:basedOn w:val="HouseStyleBase"/>
    <w:qFormat/>
    <w:rsid w:val="008C0F7B"/>
    <w:pPr>
      <w:numPr>
        <w:numId w:val="10"/>
      </w:numPr>
      <w:outlineLvl w:val="0"/>
    </w:pPr>
  </w:style>
  <w:style w:type="paragraph" w:customStyle="1" w:styleId="ScheduleL2A">
    <w:name w:val="Schedule L2A"/>
    <w:basedOn w:val="HouseStyleBase"/>
    <w:next w:val="ScheduleL2"/>
    <w:qFormat/>
    <w:rsid w:val="008C0F7B"/>
    <w:pPr>
      <w:keepNext/>
      <w:ind w:left="720"/>
    </w:pPr>
    <w:rPr>
      <w:b/>
    </w:rPr>
  </w:style>
  <w:style w:type="paragraph" w:customStyle="1" w:styleId="SchGeneralL1">
    <w:name w:val="SchGeneral L1"/>
    <w:basedOn w:val="HouseStyleBase"/>
    <w:qFormat/>
    <w:rsid w:val="00D26423"/>
    <w:pPr>
      <w:numPr>
        <w:numId w:val="43"/>
      </w:numPr>
      <w:jc w:val="both"/>
    </w:pPr>
  </w:style>
  <w:style w:type="paragraph" w:customStyle="1" w:styleId="SchGeneralL2">
    <w:name w:val="SchGeneral L2"/>
    <w:basedOn w:val="HouseStyleBase"/>
    <w:qFormat/>
    <w:rsid w:val="00D26423"/>
    <w:pPr>
      <w:numPr>
        <w:ilvl w:val="1"/>
        <w:numId w:val="43"/>
      </w:numPr>
      <w:jc w:val="both"/>
    </w:pPr>
  </w:style>
  <w:style w:type="paragraph" w:customStyle="1" w:styleId="SchGeneralL3">
    <w:name w:val="SchGeneral L3"/>
    <w:basedOn w:val="HouseStyleBase"/>
    <w:qFormat/>
    <w:rsid w:val="008C0F7B"/>
    <w:pPr>
      <w:numPr>
        <w:ilvl w:val="2"/>
        <w:numId w:val="43"/>
      </w:numPr>
    </w:pPr>
  </w:style>
  <w:style w:type="paragraph" w:customStyle="1" w:styleId="SchGeneralL4">
    <w:name w:val="SchGeneral L4"/>
    <w:basedOn w:val="HouseStyleBase"/>
    <w:qFormat/>
    <w:rsid w:val="008C0F7B"/>
    <w:pPr>
      <w:numPr>
        <w:ilvl w:val="3"/>
        <w:numId w:val="43"/>
      </w:numPr>
    </w:pPr>
  </w:style>
  <w:style w:type="paragraph" w:customStyle="1" w:styleId="SchGeneralL5">
    <w:name w:val="SchGeneral L5"/>
    <w:basedOn w:val="HouseStyleBase"/>
    <w:qFormat/>
    <w:rsid w:val="008C0F7B"/>
    <w:pPr>
      <w:numPr>
        <w:ilvl w:val="4"/>
        <w:numId w:val="43"/>
      </w:numPr>
    </w:pPr>
  </w:style>
  <w:style w:type="paragraph" w:customStyle="1" w:styleId="Sectionheader-noTOC">
    <w:name w:val="Section header - no TOC"/>
    <w:basedOn w:val="HouseStyleBase"/>
    <w:next w:val="MarginText"/>
    <w:qFormat/>
    <w:rsid w:val="008C0F7B"/>
    <w:pPr>
      <w:keepNext/>
    </w:pPr>
    <w:rPr>
      <w:rFonts w:ascii="Cambria" w:hAnsi="Cambria"/>
      <w:sz w:val="44"/>
    </w:rPr>
  </w:style>
  <w:style w:type="character" w:customStyle="1" w:styleId="HeaderChar">
    <w:name w:val="Header Char"/>
    <w:basedOn w:val="DefaultParagraphFont"/>
    <w:link w:val="Header"/>
    <w:uiPriority w:val="99"/>
    <w:rsid w:val="00141A78"/>
    <w:rPr>
      <w:rFonts w:ascii="Arial" w:hAnsi="Arial"/>
      <w:lang w:val="en-GB" w:eastAsia="en-US"/>
    </w:rPr>
  </w:style>
  <w:style w:type="character" w:customStyle="1" w:styleId="FooterChar">
    <w:name w:val="Footer Char"/>
    <w:basedOn w:val="DefaultParagraphFont"/>
    <w:link w:val="Footer"/>
    <w:rsid w:val="008C0F7B"/>
    <w:rPr>
      <w:rFonts w:ascii="Arial" w:hAnsi="Arial"/>
      <w:sz w:val="16"/>
      <w:lang w:val="en-GB" w:eastAsia="en-US"/>
    </w:rPr>
  </w:style>
  <w:style w:type="character" w:customStyle="1" w:styleId="footersmallstrongchar">
    <w:name w:val="_footer small strong char"/>
    <w:basedOn w:val="DefaultParagraphFont"/>
    <w:uiPriority w:val="99"/>
    <w:semiHidden/>
    <w:rsid w:val="00F150F1"/>
    <w:rPr>
      <w:rFonts w:ascii="Arial" w:hAnsi="Arial"/>
      <w:b/>
      <w:sz w:val="16"/>
      <w:szCs w:val="24"/>
      <w:lang w:val="en-GB" w:eastAsia="en-GB" w:bidi="ar-SA"/>
    </w:rPr>
  </w:style>
  <w:style w:type="paragraph" w:customStyle="1" w:styleId="bodystrong">
    <w:name w:val="_body strong"/>
    <w:basedOn w:val="Normal"/>
    <w:link w:val="bodystrongChar"/>
    <w:uiPriority w:val="99"/>
    <w:semiHidden/>
    <w:rsid w:val="007A28DE"/>
    <w:pPr>
      <w:overflowPunct/>
      <w:autoSpaceDE/>
      <w:autoSpaceDN/>
      <w:adjustRightInd/>
      <w:spacing w:after="0"/>
      <w:textAlignment w:val="auto"/>
    </w:pPr>
    <w:rPr>
      <w:b/>
      <w:szCs w:val="24"/>
      <w:lang w:eastAsia="en-GB"/>
    </w:rPr>
  </w:style>
  <w:style w:type="character" w:customStyle="1" w:styleId="bodystrongChar">
    <w:name w:val="_body strong Char"/>
    <w:link w:val="bodystrong"/>
    <w:uiPriority w:val="99"/>
    <w:semiHidden/>
    <w:rsid w:val="007A28DE"/>
    <w:rPr>
      <w:rFonts w:ascii="Arial" w:hAnsi="Arial"/>
      <w:b/>
      <w:szCs w:val="24"/>
      <w:lang w:val="en-GB" w:eastAsia="en-GB"/>
    </w:rPr>
  </w:style>
  <w:style w:type="paragraph" w:customStyle="1" w:styleId="bodycondstrongercentred">
    <w:name w:val="_body cond stronger centred"/>
    <w:basedOn w:val="Normal"/>
    <w:link w:val="bodycondstrongercentredChar"/>
    <w:uiPriority w:val="99"/>
    <w:semiHidden/>
    <w:rsid w:val="007A28DE"/>
    <w:pPr>
      <w:overflowPunct/>
      <w:autoSpaceDE/>
      <w:autoSpaceDN/>
      <w:adjustRightInd/>
      <w:spacing w:after="0"/>
      <w:jc w:val="center"/>
      <w:textAlignment w:val="auto"/>
    </w:pPr>
    <w:rPr>
      <w:rFonts w:ascii="Times New Roman" w:eastAsia="SimSun" w:hAnsi="Times New Roman"/>
      <w:b/>
      <w:caps/>
      <w:spacing w:val="-3"/>
      <w:sz w:val="22"/>
      <w:szCs w:val="22"/>
      <w:lang w:eastAsia="en-GB"/>
    </w:rPr>
  </w:style>
  <w:style w:type="character" w:customStyle="1" w:styleId="bodycondstrongercentredChar">
    <w:name w:val="_body cond stronger centred Char"/>
    <w:link w:val="bodycondstrongercentred"/>
    <w:rsid w:val="007A28DE"/>
    <w:rPr>
      <w:rFonts w:eastAsia="SimSun"/>
      <w:b/>
      <w:caps/>
      <w:spacing w:val="-3"/>
      <w:sz w:val="22"/>
      <w:szCs w:val="22"/>
      <w:lang w:val="en-GB" w:eastAsia="en-GB"/>
    </w:rPr>
  </w:style>
  <w:style w:type="paragraph" w:customStyle="1" w:styleId="titlewhite">
    <w:name w:val="_title white"/>
    <w:basedOn w:val="Normal"/>
    <w:uiPriority w:val="99"/>
    <w:semiHidden/>
    <w:rsid w:val="00802682"/>
    <w:pPr>
      <w:overflowPunct/>
      <w:autoSpaceDE/>
      <w:autoSpaceDN/>
      <w:adjustRightInd/>
      <w:spacing w:after="0"/>
      <w:ind w:right="142"/>
      <w:jc w:val="right"/>
      <w:textAlignment w:val="auto"/>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overflowPunct/>
      <w:autoSpaceDE/>
      <w:autoSpaceDN/>
      <w:adjustRightInd/>
      <w:spacing w:after="0"/>
      <w:ind w:right="142"/>
      <w:jc w:val="right"/>
      <w:textAlignment w:val="auto"/>
    </w:pPr>
    <w:rPr>
      <w:rFonts w:asciiTheme="majorHAnsi" w:hAnsiTheme="majorHAnsi"/>
      <w:color w:val="7D7D7D"/>
      <w:sz w:val="36"/>
      <w:szCs w:val="36"/>
    </w:rPr>
  </w:style>
  <w:style w:type="paragraph" w:customStyle="1" w:styleId="footer0">
    <w:name w:val="_footer"/>
    <w:basedOn w:val="Footer"/>
    <w:uiPriority w:val="99"/>
    <w:semiHidden/>
    <w:rsid w:val="00703E90"/>
    <w:pPr>
      <w:overflowPunct/>
      <w:autoSpaceDE/>
      <w:autoSpaceDN/>
      <w:adjustRightInd/>
      <w:spacing w:before="60"/>
      <w:textAlignment w:val="auto"/>
    </w:pPr>
    <w:rPr>
      <w:rFonts w:eastAsia="SimSun"/>
      <w:szCs w:val="24"/>
      <w:lang w:eastAsia="zh-CN"/>
    </w:rPr>
  </w:style>
  <w:style w:type="paragraph" w:customStyle="1" w:styleId="footerafter">
    <w:name w:val="_footer after"/>
    <w:basedOn w:val="footer0"/>
    <w:uiPriority w:val="99"/>
    <w:semiHidden/>
    <w:rsid w:val="00703E90"/>
    <w:pPr>
      <w:spacing w:after="60"/>
    </w:pPr>
  </w:style>
  <w:style w:type="numbering" w:styleId="1ai">
    <w:name w:val="Outline List 1"/>
    <w:basedOn w:val="NoList"/>
    <w:semiHidden/>
    <w:unhideWhenUsed/>
    <w:rsid w:val="00A94C8B"/>
    <w:pPr>
      <w:numPr>
        <w:numId w:val="18"/>
      </w:numPr>
    </w:pPr>
  </w:style>
  <w:style w:type="numbering" w:styleId="ArticleSection">
    <w:name w:val="Outline List 3"/>
    <w:basedOn w:val="NoList"/>
    <w:semiHidden/>
    <w:unhideWhenUsed/>
    <w:rsid w:val="00A94C8B"/>
    <w:pPr>
      <w:numPr>
        <w:numId w:val="19"/>
      </w:numPr>
    </w:pPr>
  </w:style>
  <w:style w:type="character" w:customStyle="1" w:styleId="SmartLink1">
    <w:name w:val="SmartLink1"/>
    <w:basedOn w:val="DefaultParagraphFont"/>
    <w:uiPriority w:val="99"/>
    <w:semiHidden/>
    <w:unhideWhenUsed/>
    <w:rsid w:val="00A94C8B"/>
    <w:rPr>
      <w:color w:val="0000FF"/>
      <w:u w:val="single"/>
      <w:shd w:val="clear" w:color="auto" w:fill="F3F2F1"/>
    </w:rPr>
  </w:style>
  <w:style w:type="numbering" w:customStyle="1" w:styleId="CurrentList1">
    <w:name w:val="Current List1"/>
    <w:uiPriority w:val="99"/>
    <w:rsid w:val="005A1AF0"/>
    <w:pPr>
      <w:numPr>
        <w:numId w:val="21"/>
      </w:numPr>
    </w:pPr>
  </w:style>
  <w:style w:type="numbering" w:customStyle="1" w:styleId="CurrentList2">
    <w:name w:val="Current List2"/>
    <w:uiPriority w:val="99"/>
    <w:rsid w:val="005A1AF0"/>
    <w:pPr>
      <w:numPr>
        <w:numId w:val="22"/>
      </w:numPr>
    </w:pPr>
  </w:style>
  <w:style w:type="numbering" w:customStyle="1" w:styleId="CurrentList3">
    <w:name w:val="Current List3"/>
    <w:uiPriority w:val="99"/>
    <w:rsid w:val="005A1AF0"/>
    <w:pPr>
      <w:numPr>
        <w:numId w:val="23"/>
      </w:numPr>
    </w:pPr>
  </w:style>
  <w:style w:type="character" w:customStyle="1" w:styleId="Level2asHeadingtext">
    <w:name w:val="Level 2 as Heading (text)"/>
    <w:basedOn w:val="DefaultParagraphFont"/>
    <w:uiPriority w:val="99"/>
    <w:rsid w:val="0062013F"/>
    <w:rPr>
      <w:b/>
      <w:bCs/>
    </w:rPr>
  </w:style>
  <w:style w:type="paragraph" w:customStyle="1" w:styleId="PartiesFront">
    <w:name w:val="Parties Front"/>
    <w:basedOn w:val="Normal"/>
    <w:rsid w:val="0062013F"/>
    <w:pPr>
      <w:tabs>
        <w:tab w:val="num" w:pos="3402"/>
      </w:tabs>
      <w:overflowPunct/>
      <w:autoSpaceDE/>
      <w:autoSpaceDN/>
      <w:adjustRightInd/>
      <w:ind w:left="3402" w:right="1701" w:hanging="1134"/>
      <w:textAlignment w:val="auto"/>
    </w:pPr>
    <w:rPr>
      <w:b/>
      <w:caps/>
      <w:sz w:val="22"/>
    </w:rPr>
  </w:style>
  <w:style w:type="character" w:customStyle="1" w:styleId="FootnoteTextChar">
    <w:name w:val="Footnote Text Char"/>
    <w:basedOn w:val="DefaultParagraphFont"/>
    <w:link w:val="FootnoteText"/>
    <w:rsid w:val="00CF512F"/>
    <w:rPr>
      <w:rFonts w:ascii="Arial" w:eastAsia="STZhongsong" w:hAnsi="Arial"/>
      <w:sz w:val="14"/>
      <w:lang w:val="en-GB" w:eastAsia="zh-CN"/>
    </w:rPr>
  </w:style>
  <w:style w:type="character" w:customStyle="1" w:styleId="DeltaViewInsertion">
    <w:name w:val="DeltaView Insertion"/>
    <w:uiPriority w:val="99"/>
    <w:rsid w:val="00203565"/>
    <w:rPr>
      <w:color w:val="0000FF"/>
      <w:u w:val="double"/>
    </w:rPr>
  </w:style>
  <w:style w:type="paragraph" w:customStyle="1" w:styleId="BodyText1">
    <w:name w:val="BodyText 1"/>
    <w:basedOn w:val="Normal"/>
    <w:uiPriority w:val="1"/>
    <w:qFormat/>
    <w:rsid w:val="00E830BC"/>
    <w:pPr>
      <w:overflowPunct/>
      <w:autoSpaceDE/>
      <w:autoSpaceDN/>
      <w:adjustRightInd/>
      <w:spacing w:after="220"/>
      <w:jc w:val="both"/>
      <w:textAlignment w:val="auto"/>
    </w:pPr>
    <w:rPr>
      <w:rFonts w:ascii="Times New Roman" w:hAnsi="Times New Roman"/>
      <w:sz w:val="22"/>
      <w:szCs w:val="24"/>
    </w:rPr>
  </w:style>
  <w:style w:type="paragraph" w:customStyle="1" w:styleId="Schedule2">
    <w:name w:val="Schedule 2"/>
    <w:basedOn w:val="Normal"/>
    <w:uiPriority w:val="19"/>
    <w:qFormat/>
    <w:rsid w:val="00E830BC"/>
    <w:pPr>
      <w:numPr>
        <w:ilvl w:val="2"/>
        <w:numId w:val="27"/>
      </w:numPr>
      <w:overflowPunct/>
      <w:autoSpaceDE/>
      <w:autoSpaceDN/>
      <w:adjustRightInd/>
      <w:spacing w:after="220"/>
      <w:jc w:val="both"/>
      <w:textAlignment w:val="auto"/>
    </w:pPr>
    <w:rPr>
      <w:rFonts w:ascii="Times New Roman" w:hAnsi="Times New Roman"/>
      <w:sz w:val="22"/>
    </w:rPr>
  </w:style>
  <w:style w:type="paragraph" w:customStyle="1" w:styleId="Schedule1">
    <w:name w:val="Schedule 1"/>
    <w:basedOn w:val="Normal"/>
    <w:next w:val="Schedule2"/>
    <w:uiPriority w:val="19"/>
    <w:qFormat/>
    <w:rsid w:val="00E830BC"/>
    <w:pPr>
      <w:keepLines/>
      <w:numPr>
        <w:ilvl w:val="1"/>
        <w:numId w:val="27"/>
      </w:numPr>
      <w:overflowPunct/>
      <w:autoSpaceDE/>
      <w:autoSpaceDN/>
      <w:adjustRightInd/>
      <w:spacing w:after="220"/>
      <w:ind w:left="706" w:hanging="706"/>
      <w:jc w:val="both"/>
      <w:textAlignment w:val="auto"/>
    </w:pPr>
    <w:rPr>
      <w:rFonts w:ascii="Times New Roman" w:hAnsi="Times New Roman" w:cs="Arial"/>
      <w:b/>
      <w:caps/>
      <w:sz w:val="22"/>
      <w:szCs w:val="22"/>
    </w:rPr>
  </w:style>
  <w:style w:type="paragraph" w:customStyle="1" w:styleId="Schedule3">
    <w:name w:val="Schedule 3"/>
    <w:basedOn w:val="Normal"/>
    <w:uiPriority w:val="19"/>
    <w:qFormat/>
    <w:rsid w:val="00E830BC"/>
    <w:pPr>
      <w:numPr>
        <w:ilvl w:val="3"/>
        <w:numId w:val="27"/>
      </w:numPr>
      <w:overflowPunct/>
      <w:autoSpaceDE/>
      <w:autoSpaceDN/>
      <w:adjustRightInd/>
      <w:spacing w:after="220"/>
      <w:jc w:val="both"/>
      <w:textAlignment w:val="auto"/>
    </w:pPr>
    <w:rPr>
      <w:rFonts w:ascii="Times New Roman" w:hAnsi="Times New Roman"/>
      <w:sz w:val="22"/>
    </w:rPr>
  </w:style>
  <w:style w:type="paragraph" w:customStyle="1" w:styleId="Schedule4">
    <w:name w:val="Schedule 4"/>
    <w:basedOn w:val="Normal"/>
    <w:uiPriority w:val="19"/>
    <w:qFormat/>
    <w:rsid w:val="00E830BC"/>
    <w:pPr>
      <w:numPr>
        <w:ilvl w:val="4"/>
        <w:numId w:val="27"/>
      </w:numPr>
      <w:overflowPunct/>
      <w:autoSpaceDE/>
      <w:autoSpaceDN/>
      <w:adjustRightInd/>
      <w:spacing w:after="220"/>
      <w:jc w:val="both"/>
      <w:textAlignment w:val="auto"/>
    </w:pPr>
    <w:rPr>
      <w:rFonts w:ascii="Times New Roman" w:hAnsi="Times New Roman"/>
      <w:sz w:val="22"/>
    </w:rPr>
  </w:style>
  <w:style w:type="paragraph" w:customStyle="1" w:styleId="Schedule5">
    <w:name w:val="Schedule 5"/>
    <w:basedOn w:val="Normal"/>
    <w:uiPriority w:val="19"/>
    <w:rsid w:val="00E830BC"/>
    <w:pPr>
      <w:numPr>
        <w:ilvl w:val="5"/>
        <w:numId w:val="27"/>
      </w:numPr>
      <w:overflowPunct/>
      <w:autoSpaceDE/>
      <w:autoSpaceDN/>
      <w:adjustRightInd/>
      <w:spacing w:after="220"/>
      <w:jc w:val="both"/>
      <w:textAlignment w:val="auto"/>
    </w:pPr>
    <w:rPr>
      <w:rFonts w:ascii="Times New Roman" w:hAnsi="Times New Roman"/>
      <w:sz w:val="22"/>
    </w:rPr>
  </w:style>
  <w:style w:type="paragraph" w:customStyle="1" w:styleId="Schedule6">
    <w:name w:val="Schedule 6"/>
    <w:basedOn w:val="Normal"/>
    <w:uiPriority w:val="19"/>
    <w:semiHidden/>
    <w:rsid w:val="00E830BC"/>
    <w:pPr>
      <w:numPr>
        <w:ilvl w:val="6"/>
        <w:numId w:val="27"/>
      </w:numPr>
      <w:overflowPunct/>
      <w:autoSpaceDE/>
      <w:autoSpaceDN/>
      <w:adjustRightInd/>
      <w:spacing w:after="220"/>
      <w:jc w:val="both"/>
      <w:textAlignment w:val="auto"/>
    </w:pPr>
    <w:rPr>
      <w:rFonts w:ascii="Times New Roman" w:hAnsi="Times New Roman"/>
      <w:sz w:val="22"/>
    </w:rPr>
  </w:style>
  <w:style w:type="paragraph" w:customStyle="1" w:styleId="Schedule7">
    <w:name w:val="Schedule 7"/>
    <w:basedOn w:val="Normal"/>
    <w:uiPriority w:val="19"/>
    <w:semiHidden/>
    <w:rsid w:val="00E830BC"/>
    <w:pPr>
      <w:numPr>
        <w:ilvl w:val="7"/>
        <w:numId w:val="27"/>
      </w:numPr>
      <w:overflowPunct/>
      <w:autoSpaceDE/>
      <w:autoSpaceDN/>
      <w:adjustRightInd/>
      <w:spacing w:after="220"/>
      <w:jc w:val="both"/>
      <w:textAlignment w:val="auto"/>
    </w:pPr>
    <w:rPr>
      <w:rFonts w:ascii="Times New Roman" w:hAnsi="Times New Roman"/>
      <w:sz w:val="22"/>
    </w:rPr>
  </w:style>
  <w:style w:type="paragraph" w:customStyle="1" w:styleId="Schedule8">
    <w:name w:val="Schedule 8"/>
    <w:basedOn w:val="Normal"/>
    <w:uiPriority w:val="19"/>
    <w:semiHidden/>
    <w:rsid w:val="00E830BC"/>
    <w:pPr>
      <w:numPr>
        <w:ilvl w:val="8"/>
        <w:numId w:val="27"/>
      </w:numPr>
      <w:overflowPunct/>
      <w:autoSpaceDE/>
      <w:autoSpaceDN/>
      <w:adjustRightInd/>
      <w:spacing w:after="220"/>
      <w:jc w:val="both"/>
      <w:textAlignment w:val="auto"/>
    </w:pPr>
    <w:rPr>
      <w:rFonts w:ascii="Times New Roman" w:hAnsi="Times New Roman"/>
      <w:sz w:val="22"/>
    </w:rPr>
  </w:style>
  <w:style w:type="paragraph" w:customStyle="1" w:styleId="ScheduleTitle">
    <w:name w:val="Schedule Title"/>
    <w:basedOn w:val="Normal"/>
    <w:next w:val="Schedule1"/>
    <w:uiPriority w:val="17"/>
    <w:qFormat/>
    <w:rsid w:val="00E830BC"/>
    <w:pPr>
      <w:numPr>
        <w:numId w:val="27"/>
      </w:numPr>
      <w:overflowPunct/>
      <w:autoSpaceDE/>
      <w:autoSpaceDN/>
      <w:adjustRightInd/>
      <w:spacing w:after="220"/>
      <w:jc w:val="center"/>
      <w:textAlignment w:val="auto"/>
      <w:outlineLvl w:val="1"/>
    </w:pPr>
    <w:rPr>
      <w:rFonts w:ascii="Times New Roman" w:hAnsi="Times New Roman"/>
      <w:b/>
      <w:caps/>
      <w:sz w:val="22"/>
    </w:rPr>
  </w:style>
  <w:style w:type="paragraph" w:styleId="Revision">
    <w:name w:val="Revision"/>
    <w:hidden/>
    <w:uiPriority w:val="99"/>
    <w:semiHidden/>
    <w:rsid w:val="00A6085A"/>
    <w:rPr>
      <w:rFonts w:ascii="Arial" w:hAnsi="Arial"/>
      <w:lang w:val="en-GB" w:eastAsia="en-US"/>
    </w:rPr>
  </w:style>
  <w:style w:type="paragraph" w:customStyle="1" w:styleId="AgtLevel1Heading">
    <w:name w:val="Agt/Level1 Heading"/>
    <w:basedOn w:val="Normal"/>
    <w:rsid w:val="00B92942"/>
    <w:pPr>
      <w:keepNext/>
      <w:numPr>
        <w:numId w:val="28"/>
      </w:numPr>
      <w:overflowPunct/>
      <w:autoSpaceDE/>
      <w:autoSpaceDN/>
      <w:adjustRightInd/>
      <w:jc w:val="both"/>
      <w:textAlignment w:val="auto"/>
    </w:pPr>
    <w:rPr>
      <w:b/>
      <w:caps/>
      <w:sz w:val="24"/>
      <w:szCs w:val="24"/>
    </w:rPr>
  </w:style>
  <w:style w:type="paragraph" w:customStyle="1" w:styleId="AgtLevel2">
    <w:name w:val="Agt/Level2"/>
    <w:basedOn w:val="Normal"/>
    <w:rsid w:val="00B92942"/>
    <w:pPr>
      <w:numPr>
        <w:ilvl w:val="1"/>
        <w:numId w:val="28"/>
      </w:numPr>
      <w:overflowPunct/>
      <w:autoSpaceDE/>
      <w:autoSpaceDN/>
      <w:adjustRightInd/>
      <w:jc w:val="both"/>
      <w:textAlignment w:val="auto"/>
    </w:pPr>
    <w:rPr>
      <w:sz w:val="24"/>
      <w:szCs w:val="24"/>
    </w:rPr>
  </w:style>
  <w:style w:type="paragraph" w:customStyle="1" w:styleId="AgtLevel3">
    <w:name w:val="Agt/Level3"/>
    <w:basedOn w:val="Normal"/>
    <w:rsid w:val="00B92942"/>
    <w:pPr>
      <w:numPr>
        <w:ilvl w:val="2"/>
        <w:numId w:val="28"/>
      </w:numPr>
      <w:overflowPunct/>
      <w:autoSpaceDE/>
      <w:autoSpaceDN/>
      <w:adjustRightInd/>
      <w:jc w:val="both"/>
      <w:textAlignment w:val="auto"/>
    </w:pPr>
    <w:rPr>
      <w:sz w:val="24"/>
      <w:szCs w:val="24"/>
    </w:rPr>
  </w:style>
  <w:style w:type="paragraph" w:customStyle="1" w:styleId="AgtLevel4">
    <w:name w:val="Agt/Level4"/>
    <w:basedOn w:val="Normal"/>
    <w:rsid w:val="00B92942"/>
    <w:pPr>
      <w:numPr>
        <w:ilvl w:val="3"/>
        <w:numId w:val="28"/>
      </w:numPr>
      <w:overflowPunct/>
      <w:autoSpaceDE/>
      <w:autoSpaceDN/>
      <w:adjustRightInd/>
      <w:jc w:val="both"/>
      <w:textAlignment w:val="auto"/>
    </w:pPr>
    <w:rPr>
      <w:sz w:val="24"/>
      <w:szCs w:val="24"/>
    </w:rPr>
  </w:style>
  <w:style w:type="paragraph" w:customStyle="1" w:styleId="AgtLevel5">
    <w:name w:val="Agt/Level5"/>
    <w:basedOn w:val="Normal"/>
    <w:rsid w:val="00B92942"/>
    <w:pPr>
      <w:numPr>
        <w:ilvl w:val="4"/>
        <w:numId w:val="28"/>
      </w:numPr>
      <w:overflowPunct/>
      <w:autoSpaceDE/>
      <w:autoSpaceDN/>
      <w:adjustRightInd/>
      <w:jc w:val="both"/>
      <w:textAlignment w:val="auto"/>
    </w:pPr>
    <w:rPr>
      <w:sz w:val="24"/>
      <w:szCs w:val="24"/>
    </w:rPr>
  </w:style>
  <w:style w:type="paragraph" w:customStyle="1" w:styleId="AgtLevel6">
    <w:name w:val="Agt/Level6"/>
    <w:basedOn w:val="Normal"/>
    <w:rsid w:val="00B92942"/>
    <w:pPr>
      <w:numPr>
        <w:ilvl w:val="5"/>
        <w:numId w:val="28"/>
      </w:numPr>
      <w:overflowPunct/>
      <w:autoSpaceDE/>
      <w:autoSpaceDN/>
      <w:adjustRightInd/>
      <w:jc w:val="both"/>
      <w:textAlignment w:val="auto"/>
    </w:pPr>
    <w:rPr>
      <w:sz w:val="24"/>
      <w:szCs w:val="24"/>
    </w:rPr>
  </w:style>
  <w:style w:type="paragraph" w:customStyle="1" w:styleId="AgtLevel7">
    <w:name w:val="Agt/Level7"/>
    <w:basedOn w:val="Normal"/>
    <w:rsid w:val="00B92942"/>
    <w:pPr>
      <w:numPr>
        <w:ilvl w:val="6"/>
        <w:numId w:val="28"/>
      </w:numPr>
      <w:overflowPunct/>
      <w:autoSpaceDE/>
      <w:autoSpaceDN/>
      <w:adjustRightInd/>
      <w:jc w:val="both"/>
      <w:textAlignment w:val="auto"/>
    </w:pPr>
    <w:rPr>
      <w:sz w:val="24"/>
      <w:szCs w:val="24"/>
    </w:rPr>
  </w:style>
  <w:style w:type="paragraph" w:customStyle="1" w:styleId="AgtLevel8">
    <w:name w:val="Agt/Level8"/>
    <w:basedOn w:val="Normal"/>
    <w:rsid w:val="00B92942"/>
    <w:pPr>
      <w:numPr>
        <w:ilvl w:val="7"/>
        <w:numId w:val="28"/>
      </w:numPr>
      <w:overflowPunct/>
      <w:autoSpaceDE/>
      <w:autoSpaceDN/>
      <w:adjustRightInd/>
      <w:jc w:val="both"/>
      <w:textAlignment w:val="auto"/>
    </w:pPr>
    <w:rPr>
      <w:sz w:val="24"/>
      <w:szCs w:val="24"/>
    </w:rPr>
  </w:style>
  <w:style w:type="paragraph" w:customStyle="1" w:styleId="Body">
    <w:name w:val="Body"/>
    <w:basedOn w:val="Normal"/>
    <w:qFormat/>
    <w:rsid w:val="009A39B0"/>
    <w:pPr>
      <w:numPr>
        <w:numId w:val="29"/>
      </w:numPr>
      <w:tabs>
        <w:tab w:val="left" w:pos="1843"/>
        <w:tab w:val="left" w:pos="3119"/>
        <w:tab w:val="left" w:pos="4253"/>
      </w:tabs>
      <w:overflowPunct/>
      <w:autoSpaceDE/>
      <w:autoSpaceDN/>
      <w:adjustRightInd/>
      <w:spacing w:before="120" w:after="120" w:line="276" w:lineRule="auto"/>
      <w:textAlignment w:val="auto"/>
    </w:pPr>
    <w:rPr>
      <w:rFonts w:ascii="Verdana" w:hAnsi="Verdana"/>
      <w:lang w:eastAsia="en-GB"/>
    </w:rPr>
  </w:style>
  <w:style w:type="paragraph" w:customStyle="1" w:styleId="aDefinition">
    <w:name w:val="(a) Definition"/>
    <w:basedOn w:val="Body"/>
    <w:qFormat/>
    <w:rsid w:val="009A39B0"/>
    <w:pPr>
      <w:numPr>
        <w:ilvl w:val="1"/>
      </w:numPr>
      <w:tabs>
        <w:tab w:val="clear" w:pos="851"/>
        <w:tab w:val="clear" w:pos="1843"/>
        <w:tab w:val="clear" w:pos="3119"/>
        <w:tab w:val="clear" w:pos="4253"/>
        <w:tab w:val="num" w:pos="0"/>
        <w:tab w:val="num" w:pos="360"/>
      </w:tabs>
      <w:ind w:left="1080" w:firstLine="0"/>
    </w:pPr>
    <w:rPr>
      <w:rFonts w:eastAsia="MS Mincho"/>
    </w:rPr>
  </w:style>
  <w:style w:type="paragraph" w:customStyle="1" w:styleId="iDefinition">
    <w:name w:val="(i) Definition"/>
    <w:basedOn w:val="Body"/>
    <w:qFormat/>
    <w:rsid w:val="009A39B0"/>
    <w:pPr>
      <w:numPr>
        <w:ilvl w:val="2"/>
      </w:numPr>
      <w:tabs>
        <w:tab w:val="clear" w:pos="1843"/>
        <w:tab w:val="clear" w:pos="3119"/>
        <w:tab w:val="clear" w:pos="4253"/>
        <w:tab w:val="num" w:pos="0"/>
        <w:tab w:val="num" w:pos="360"/>
      </w:tabs>
      <w:ind w:left="1800" w:firstLine="0"/>
    </w:pPr>
    <w:rPr>
      <w:rFonts w:eastAsia="MS Mincho"/>
    </w:rPr>
  </w:style>
  <w:style w:type="paragraph" w:customStyle="1" w:styleId="Level1">
    <w:name w:val="Level 1"/>
    <w:basedOn w:val="Normal"/>
    <w:next w:val="Normal"/>
    <w:uiPriority w:val="99"/>
    <w:qFormat/>
    <w:rsid w:val="00533490"/>
    <w:pPr>
      <w:keepNext/>
      <w:numPr>
        <w:numId w:val="39"/>
      </w:numPr>
      <w:overflowPunct/>
      <w:spacing w:before="140" w:after="140" w:line="259" w:lineRule="auto"/>
      <w:textAlignment w:val="auto"/>
      <w:outlineLvl w:val="0"/>
    </w:pPr>
    <w:rPr>
      <w:rFonts w:asciiTheme="minorHAnsi" w:eastAsiaTheme="minorHAnsi" w:hAnsiTheme="minorHAnsi" w:cstheme="minorBidi"/>
      <w:b/>
      <w:bCs/>
      <w:sz w:val="22"/>
      <w:szCs w:val="22"/>
    </w:rPr>
  </w:style>
  <w:style w:type="paragraph" w:customStyle="1" w:styleId="Level2">
    <w:name w:val="Level 2"/>
    <w:basedOn w:val="Normal"/>
    <w:uiPriority w:val="99"/>
    <w:qFormat/>
    <w:rsid w:val="00533490"/>
    <w:pPr>
      <w:numPr>
        <w:ilvl w:val="1"/>
        <w:numId w:val="39"/>
      </w:numPr>
      <w:overflowPunct/>
      <w:spacing w:after="140" w:line="259" w:lineRule="auto"/>
      <w:textAlignment w:val="auto"/>
    </w:pPr>
    <w:rPr>
      <w:rFonts w:asciiTheme="minorHAnsi" w:eastAsiaTheme="minorHAnsi" w:hAnsiTheme="minorHAnsi" w:cstheme="minorBidi"/>
      <w:sz w:val="22"/>
      <w:szCs w:val="22"/>
    </w:rPr>
  </w:style>
  <w:style w:type="paragraph" w:customStyle="1" w:styleId="Level3">
    <w:name w:val="Level 3"/>
    <w:basedOn w:val="Normal"/>
    <w:uiPriority w:val="99"/>
    <w:qFormat/>
    <w:rsid w:val="00533490"/>
    <w:pPr>
      <w:numPr>
        <w:ilvl w:val="2"/>
        <w:numId w:val="39"/>
      </w:numPr>
      <w:overflowPunct/>
      <w:spacing w:after="140" w:line="259" w:lineRule="auto"/>
      <w:textAlignment w:val="auto"/>
    </w:pPr>
    <w:rPr>
      <w:rFonts w:asciiTheme="minorHAnsi" w:eastAsiaTheme="minorHAnsi" w:hAnsiTheme="minorHAnsi" w:cstheme="minorBidi"/>
      <w:sz w:val="22"/>
      <w:szCs w:val="22"/>
    </w:rPr>
  </w:style>
  <w:style w:type="paragraph" w:customStyle="1" w:styleId="Level4">
    <w:name w:val="Level 4"/>
    <w:basedOn w:val="Normal"/>
    <w:qFormat/>
    <w:rsid w:val="00533490"/>
    <w:pPr>
      <w:numPr>
        <w:ilvl w:val="3"/>
        <w:numId w:val="39"/>
      </w:numPr>
      <w:overflowPunct/>
      <w:spacing w:after="140" w:line="259" w:lineRule="auto"/>
      <w:textAlignment w:val="auto"/>
    </w:pPr>
    <w:rPr>
      <w:rFonts w:asciiTheme="minorHAnsi" w:eastAsiaTheme="minorHAnsi" w:hAnsiTheme="minorHAnsi" w:cstheme="minorBidi"/>
      <w:sz w:val="22"/>
      <w:szCs w:val="22"/>
    </w:rPr>
  </w:style>
  <w:style w:type="paragraph" w:customStyle="1" w:styleId="Level5">
    <w:name w:val="Level 5"/>
    <w:basedOn w:val="Normal"/>
    <w:qFormat/>
    <w:rsid w:val="00533490"/>
    <w:pPr>
      <w:numPr>
        <w:ilvl w:val="4"/>
        <w:numId w:val="39"/>
      </w:numPr>
      <w:overflowPunct/>
      <w:spacing w:after="140" w:line="259" w:lineRule="auto"/>
      <w:textAlignment w:val="auto"/>
    </w:pPr>
    <w:rPr>
      <w:rFonts w:asciiTheme="minorHAnsi" w:eastAsiaTheme="minorHAnsi" w:hAnsiTheme="minorHAnsi" w:cstheme="minorBidi"/>
      <w:sz w:val="22"/>
      <w:szCs w:val="22"/>
    </w:rPr>
  </w:style>
  <w:style w:type="paragraph" w:customStyle="1" w:styleId="Level6">
    <w:name w:val="Level 6"/>
    <w:basedOn w:val="Normal"/>
    <w:rsid w:val="00533490"/>
    <w:pPr>
      <w:numPr>
        <w:ilvl w:val="5"/>
        <w:numId w:val="39"/>
      </w:numPr>
      <w:overflowPunct/>
      <w:spacing w:after="140" w:line="259" w:lineRule="auto"/>
      <w:textAlignment w:val="auto"/>
    </w:pPr>
    <w:rPr>
      <w:rFonts w:asciiTheme="minorHAnsi" w:eastAsiaTheme="minorHAnsi" w:hAnsiTheme="minorHAnsi" w:cstheme="minorBidi"/>
      <w:sz w:val="22"/>
      <w:szCs w:val="22"/>
    </w:rPr>
  </w:style>
  <w:style w:type="character" w:customStyle="1" w:styleId="ListParagraphChar">
    <w:name w:val="List Paragraph Char"/>
    <w:aliases w:val="Bullet List Paragraph Char,Use Case List Paragraph Char,List Paragraph1 Char,Bulleted List1 Char,List Paragraph11 Char,Ref Char,b1 Char,Bullet for no #'s Char,Body Bullet Char,Table Number Paragraph Char,List Paragraph 1 Char,lp Char"/>
    <w:link w:val="ListParagraph"/>
    <w:uiPriority w:val="1"/>
    <w:qFormat/>
    <w:rsid w:val="00D95F93"/>
    <w:rPr>
      <w:rFonts w:ascii="Arial" w:hAnsi="Arial"/>
      <w:lang w:val="en-GB" w:eastAsia="en-US"/>
    </w:rPr>
  </w:style>
  <w:style w:type="character" w:customStyle="1" w:styleId="UnresolvedMention2">
    <w:name w:val="Unresolved Mention2"/>
    <w:basedOn w:val="DefaultParagraphFont"/>
    <w:uiPriority w:val="99"/>
    <w:semiHidden/>
    <w:unhideWhenUsed/>
    <w:rsid w:val="00646AFE"/>
    <w:rPr>
      <w:color w:val="605E5C"/>
      <w:shd w:val="clear" w:color="auto" w:fill="E1DFDD"/>
    </w:rPr>
  </w:style>
  <w:style w:type="character" w:customStyle="1" w:styleId="Heading2Char">
    <w:name w:val="Heading 2 Char"/>
    <w:basedOn w:val="DefaultParagraphFont"/>
    <w:link w:val="Heading2"/>
    <w:rsid w:val="002930B0"/>
    <w:rPr>
      <w:rFonts w:ascii="Arial" w:eastAsia="STZhongsong"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18205">
      <w:bodyDiv w:val="1"/>
      <w:marLeft w:val="0"/>
      <w:marRight w:val="0"/>
      <w:marTop w:val="0"/>
      <w:marBottom w:val="0"/>
      <w:divBdr>
        <w:top w:val="none" w:sz="0" w:space="0" w:color="auto"/>
        <w:left w:val="none" w:sz="0" w:space="0" w:color="auto"/>
        <w:bottom w:val="none" w:sz="0" w:space="0" w:color="auto"/>
        <w:right w:val="none" w:sz="0" w:space="0" w:color="auto"/>
      </w:divBdr>
      <w:divsChild>
        <w:div w:id="880633271">
          <w:marLeft w:val="0"/>
          <w:marRight w:val="0"/>
          <w:marTop w:val="0"/>
          <w:marBottom w:val="0"/>
          <w:divBdr>
            <w:top w:val="none" w:sz="0" w:space="0" w:color="auto"/>
            <w:left w:val="none" w:sz="0" w:space="0" w:color="auto"/>
            <w:bottom w:val="none" w:sz="0" w:space="0" w:color="auto"/>
            <w:right w:val="none" w:sz="0" w:space="0" w:color="auto"/>
          </w:divBdr>
          <w:divsChild>
            <w:div w:id="19931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1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lobalPrivacyOffice@ajg.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yber_secrurity@ajg.com"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dadminaz.ajg.com/br/politica-privacidade-da-gallagher/adendo-gallagher-a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 U K M A T T E R S ! 1 2 4 3 2 6 7 4 6 . 1 < / d o c u m e n t i d >  
     < s e n d e r i d > P E L L I N G H < / s e n d e r i d >  
     < s e n d e r e m a i l > H E N R Y . P E L L I N G @ D L A P I P E R . C O M < / s e n d e r e m a i l >  
     < l a s t m o d i f i e d > 2 0 2 3 - 0 2 - 0 6 T 1 9 : 1 5 : 0 0 . 0 0 0 0 0 0 0 + 0 0 : 0 0 < / l a s t m o d i f i e d >  
     < d a t a b a s e > U K M A T T E R S < / d a t a b a s e >  
 < / p r o p e r t i e s > 
</file>

<file path=customXml/item3.xml>��< ? x m l   v e r s i o n = " 1 . 0 "   e n c o d i n g = " u t f - 1 6 " ? > < p r o p e r t i e s   x m l n s = " h t t p : / / w w w . i m a n a g e . c o m / w o r k / x m l s c h e m a " >  
     < d o c u m e n t i d > U K M A T T E R S ! 1 2 4 3 2 6 7 4 6 . 1 < / d o c u m e n t i d >  
     < s e n d e r i d > P E L L I N G H < / s e n d e r i d >  
     < s e n d e r e m a i l > H E N R Y . P E L L I N G @ D L A P I P E R . C O M < / s e n d e r e m a i l >  
     < l a s t m o d i f i e d > 2 0 2 3 - 0 2 - 0 6 T 1 9 : 1 5 : 0 0 . 0 0 0 0 0 0 0 + 0 0 : 0 0 < / l a s t m o d i f i e d >  
     < d a t a b a s e > U K M A T T E R S < / d a t a b a s e >  
 < / p r o p e r t i e s > 
</file>

<file path=customXml/itemProps1.xml><?xml version="1.0" encoding="utf-8"?>
<ds:datastoreItem xmlns:ds="http://schemas.openxmlformats.org/officeDocument/2006/customXml" ds:itemID="{D2790FF6-B2BE-423B-A80D-8C0E256049F0}">
  <ds:schemaRefs>
    <ds:schemaRef ds:uri="http://schemas.openxmlformats.org/officeDocument/2006/bibliography"/>
  </ds:schemaRefs>
</ds:datastoreItem>
</file>

<file path=customXml/itemProps2.xml><?xml version="1.0" encoding="utf-8"?>
<ds:datastoreItem xmlns:ds="http://schemas.openxmlformats.org/officeDocument/2006/customXml" ds:itemID="{8D7EB17E-8E5D-493E-8AD1-5E8D557D6EA2}">
  <ds:schemaRefs>
    <ds:schemaRef ds:uri="http://www.imanage.com/work/xmlschema"/>
  </ds:schemaRefs>
</ds:datastoreItem>
</file>

<file path=customXml/itemProps3.xml><?xml version="1.0" encoding="utf-8"?>
<ds:datastoreItem xmlns:ds="http://schemas.openxmlformats.org/officeDocument/2006/customXml" ds:itemID="{FC2350D6-FD93-45BB-BD93-6926852445C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2346</Words>
  <Characters>13574</Characters>
  <Application>Microsoft Office Word</Application>
  <DocSecurity>0</DocSecurity>
  <Lines>754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Dale</dc:creator>
  <cp:lastModifiedBy>Kim Cornell</cp:lastModifiedBy>
  <cp:revision>6</cp:revision>
  <cp:lastPrinted>2023-03-09T19:45:00Z</cp:lastPrinted>
  <dcterms:created xsi:type="dcterms:W3CDTF">2025-01-18T16:38:00Z</dcterms:created>
  <dcterms:modified xsi:type="dcterms:W3CDTF">2025-05-20T22:29:00Z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Plato EditorId">
    <vt:lpwstr>f3c72e5b-d906-4687-89ee-92843bbf57ea</vt:lpwstr>
  </property>
  <property fmtid="{D5CDD505-2E9C-101B-9397-08002B2CF9AE}" pid="4" name="Plato Jurisdiction">
    <vt:lpwstr>ENW</vt:lpwstr>
  </property>
  <property fmtid="{D5CDD505-2E9C-101B-9397-08002B2CF9AE}" pid="5" name="Plato Language">
    <vt:lpwstr>en_GB</vt:lpwstr>
  </property>
  <property fmtid="{D5CDD505-2E9C-101B-9397-08002B2CF9AE}" pid="6" name="Plato Matter Owner Designation">
    <vt:lpwstr/>
  </property>
  <property fmtid="{D5CDD505-2E9C-101B-9397-08002B2CF9AE}" pid="7" name="Plato Office">
    <vt:lpwstr>LONDON</vt:lpwstr>
  </property>
  <property fmtid="{D5CDD505-2E9C-101B-9397-08002B2CF9AE}" pid="8" name="Plato Template">
    <vt:lpwstr>global-blank-unbranded-portrait</vt:lpwstr>
  </property>
  <property fmtid="{D5CDD505-2E9C-101B-9397-08002B2CF9AE}" pid="9" name="Plato Template Version">
    <vt:lpwstr>2.0</vt:lpwstr>
  </property>
</Properties>
</file>